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1E0" w:firstRow="1" w:lastRow="1" w:firstColumn="1" w:lastColumn="1" w:noHBand="0" w:noVBand="0"/>
      </w:tblPr>
      <w:tblGrid>
        <w:gridCol w:w="283"/>
        <w:gridCol w:w="3583"/>
        <w:gridCol w:w="283"/>
        <w:gridCol w:w="5632"/>
        <w:gridCol w:w="142"/>
      </w:tblGrid>
      <w:tr w:rsidR="001F7F6B" w:rsidRPr="001F7F6B" w:rsidTr="00BE14A2">
        <w:trPr>
          <w:gridBefore w:val="1"/>
          <w:wBefore w:w="283" w:type="dxa"/>
        </w:trPr>
        <w:tc>
          <w:tcPr>
            <w:tcW w:w="3866" w:type="dxa"/>
            <w:gridSpan w:val="2"/>
          </w:tcPr>
          <w:p w:rsidR="00430C98" w:rsidRPr="001F7F6B" w:rsidRDefault="00430C98" w:rsidP="00F843AF">
            <w:pPr>
              <w:widowControl w:val="0"/>
              <w:spacing w:after="0" w:line="240" w:lineRule="auto"/>
              <w:ind w:left="-108" w:right="-108"/>
              <w:jc w:val="center"/>
              <w:rPr>
                <w:rFonts w:eastAsia="MS Mincho"/>
                <w:b/>
                <w:spacing w:val="-12"/>
                <w:sz w:val="26"/>
                <w:szCs w:val="26"/>
              </w:rPr>
            </w:pPr>
            <w:bookmarkStart w:id="0" w:name="_GoBack"/>
            <w:bookmarkEnd w:id="0"/>
            <w:r w:rsidRPr="001F7F6B">
              <w:rPr>
                <w:rFonts w:eastAsia="MS Mincho"/>
                <w:b/>
                <w:spacing w:val="-12"/>
                <w:sz w:val="26"/>
                <w:szCs w:val="26"/>
              </w:rPr>
              <w:t xml:space="preserve">ỦY BAN NHÂN DÂN </w:t>
            </w:r>
          </w:p>
          <w:p w:rsidR="00430C98" w:rsidRPr="001F7F6B" w:rsidRDefault="00430C98" w:rsidP="00F843AF">
            <w:pPr>
              <w:widowControl w:val="0"/>
              <w:spacing w:after="0" w:line="240" w:lineRule="auto"/>
              <w:ind w:left="-108" w:right="-108"/>
              <w:jc w:val="center"/>
              <w:rPr>
                <w:rFonts w:eastAsia="MS Mincho"/>
                <w:b/>
                <w:spacing w:val="-12"/>
                <w:sz w:val="26"/>
                <w:szCs w:val="26"/>
              </w:rPr>
            </w:pPr>
            <w:r w:rsidRPr="001F7F6B">
              <w:rPr>
                <w:rFonts w:eastAsia="MS Mincho"/>
                <w:b/>
                <w:spacing w:val="-12"/>
                <w:sz w:val="26"/>
                <w:szCs w:val="26"/>
              </w:rPr>
              <w:t>THÀNH PHỐ HỒ CHÍ MINH</w:t>
            </w:r>
          </w:p>
          <w:p w:rsidR="00430C98" w:rsidRPr="001F7F6B" w:rsidRDefault="00FB2F3A" w:rsidP="00F843AF">
            <w:pPr>
              <w:widowControl w:val="0"/>
              <w:spacing w:after="0" w:line="240" w:lineRule="auto"/>
              <w:jc w:val="center"/>
              <w:rPr>
                <w:rFonts w:eastAsia="MS Mincho"/>
                <w:sz w:val="26"/>
                <w:szCs w:val="26"/>
              </w:rPr>
            </w:pPr>
            <w:r w:rsidRPr="001F7F6B">
              <w:rPr>
                <w:rFonts w:eastAsia="MS Mincho"/>
                <w:b/>
                <w:noProof/>
                <w:spacing w:val="-8"/>
                <w:sz w:val="26"/>
                <w:szCs w:val="26"/>
                <w:lang w:val="en-US"/>
              </w:rPr>
              <mc:AlternateContent>
                <mc:Choice Requires="wps">
                  <w:drawing>
                    <wp:anchor distT="4294967294" distB="4294967294" distL="114300" distR="114300" simplePos="0" relativeHeight="251657216" behindDoc="0" locked="0" layoutInCell="1" allowOverlap="1" wp14:anchorId="5FE994AD" wp14:editId="1EF9A091">
                      <wp:simplePos x="0" y="0"/>
                      <wp:positionH relativeFrom="column">
                        <wp:posOffset>767715</wp:posOffset>
                      </wp:positionH>
                      <wp:positionV relativeFrom="paragraph">
                        <wp:posOffset>77470</wp:posOffset>
                      </wp:positionV>
                      <wp:extent cx="797560" cy="0"/>
                      <wp:effectExtent l="11430" t="5715" r="1016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F5C41CD"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45pt,6.1pt" to="123.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kj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"/>
                  </w:pict>
                </mc:Fallback>
              </mc:AlternateContent>
            </w:r>
          </w:p>
          <w:p w:rsidR="00430C98" w:rsidRPr="001F7F6B" w:rsidRDefault="00430C98" w:rsidP="00F843AF">
            <w:pPr>
              <w:widowControl w:val="0"/>
              <w:spacing w:after="0" w:line="240" w:lineRule="auto"/>
              <w:ind w:left="74" w:right="74"/>
              <w:jc w:val="center"/>
              <w:rPr>
                <w:rFonts w:eastAsia="MS Mincho"/>
                <w:spacing w:val="-2"/>
                <w:sz w:val="26"/>
                <w:szCs w:val="26"/>
              </w:rPr>
            </w:pPr>
            <w:r w:rsidRPr="001F7F6B">
              <w:rPr>
                <w:rFonts w:eastAsia="MS Mincho"/>
                <w:spacing w:val="-2"/>
                <w:sz w:val="26"/>
                <w:szCs w:val="26"/>
              </w:rPr>
              <w:t>Số</w:t>
            </w:r>
            <w:r w:rsidR="00203EA5" w:rsidRPr="001F7F6B">
              <w:rPr>
                <w:rFonts w:eastAsia="MS Mincho"/>
                <w:spacing w:val="-2"/>
                <w:sz w:val="26"/>
                <w:szCs w:val="26"/>
              </w:rPr>
              <w:t>:</w:t>
            </w:r>
            <w:r w:rsidR="002F258C" w:rsidRPr="001F7F6B">
              <w:rPr>
                <w:rFonts w:eastAsia="MS Mincho"/>
                <w:spacing w:val="-2"/>
                <w:sz w:val="26"/>
                <w:szCs w:val="26"/>
                <w:lang w:val="en-US"/>
              </w:rPr>
              <w:t xml:space="preserve">    </w:t>
            </w:r>
            <w:r w:rsidRPr="001F7F6B">
              <w:rPr>
                <w:rFonts w:eastAsia="MS Mincho"/>
                <w:spacing w:val="-2"/>
                <w:sz w:val="26"/>
                <w:szCs w:val="26"/>
              </w:rPr>
              <w:t>/</w:t>
            </w:r>
            <w:r w:rsidR="00B27092" w:rsidRPr="001F7F6B">
              <w:rPr>
                <w:rFonts w:eastAsia="MS Mincho"/>
                <w:spacing w:val="-2"/>
                <w:sz w:val="26"/>
                <w:szCs w:val="26"/>
                <w:lang w:val="en-US"/>
              </w:rPr>
              <w:t>KH-</w:t>
            </w:r>
            <w:r w:rsidR="00934AC8" w:rsidRPr="001F7F6B">
              <w:rPr>
                <w:rFonts w:eastAsia="MS Mincho"/>
                <w:spacing w:val="-2"/>
                <w:sz w:val="26"/>
                <w:szCs w:val="26"/>
              </w:rPr>
              <w:t>UBND</w:t>
            </w:r>
          </w:p>
          <w:p w:rsidR="00430C98" w:rsidRPr="001F7F6B" w:rsidRDefault="00430C98" w:rsidP="003D6A40">
            <w:pPr>
              <w:widowControl w:val="0"/>
              <w:tabs>
                <w:tab w:val="left" w:pos="4164"/>
              </w:tabs>
              <w:spacing w:after="0" w:line="240" w:lineRule="auto"/>
              <w:jc w:val="center"/>
              <w:rPr>
                <w:sz w:val="24"/>
                <w:szCs w:val="26"/>
              </w:rPr>
            </w:pPr>
          </w:p>
        </w:tc>
        <w:tc>
          <w:tcPr>
            <w:tcW w:w="5774" w:type="dxa"/>
            <w:gridSpan w:val="2"/>
          </w:tcPr>
          <w:p w:rsidR="00430C98" w:rsidRPr="001F7F6B" w:rsidRDefault="00430C98" w:rsidP="00F843AF">
            <w:pPr>
              <w:widowControl w:val="0"/>
              <w:spacing w:after="0" w:line="240" w:lineRule="auto"/>
              <w:ind w:left="-108" w:right="-108"/>
              <w:jc w:val="center"/>
              <w:rPr>
                <w:rFonts w:eastAsia="MS Mincho"/>
                <w:b/>
                <w:spacing w:val="-12"/>
                <w:sz w:val="26"/>
                <w:szCs w:val="26"/>
              </w:rPr>
            </w:pPr>
            <w:r w:rsidRPr="001F7F6B">
              <w:rPr>
                <w:rFonts w:eastAsia="MS Mincho"/>
                <w:b/>
                <w:spacing w:val="-12"/>
                <w:sz w:val="26"/>
                <w:szCs w:val="26"/>
              </w:rPr>
              <w:t xml:space="preserve">CỘNG HÒA XÃ HỘI CHỦ NGHĨA VIỆT </w:t>
            </w:r>
            <w:smartTag w:uri="urn:schemas-microsoft-com:office:smarttags" w:element="place">
              <w:smartTag w:uri="urn:schemas-microsoft-com:office:smarttags" w:element="country-region">
                <w:r w:rsidRPr="001F7F6B">
                  <w:rPr>
                    <w:rFonts w:eastAsia="MS Mincho"/>
                    <w:b/>
                    <w:spacing w:val="-12"/>
                    <w:sz w:val="26"/>
                    <w:szCs w:val="26"/>
                  </w:rPr>
                  <w:t>NAM</w:t>
                </w:r>
              </w:smartTag>
            </w:smartTag>
          </w:p>
          <w:p w:rsidR="00430C98" w:rsidRPr="001F7F6B" w:rsidRDefault="00430C98" w:rsidP="00F843AF">
            <w:pPr>
              <w:widowControl w:val="0"/>
              <w:spacing w:after="0" w:line="240" w:lineRule="auto"/>
              <w:ind w:left="-108" w:right="-108"/>
              <w:jc w:val="center"/>
              <w:rPr>
                <w:rFonts w:eastAsia="MS Mincho"/>
                <w:b/>
                <w:spacing w:val="-12"/>
                <w:szCs w:val="28"/>
              </w:rPr>
            </w:pPr>
            <w:r w:rsidRPr="001F7F6B">
              <w:rPr>
                <w:rFonts w:eastAsia="MS Mincho"/>
                <w:b/>
                <w:spacing w:val="-12"/>
                <w:szCs w:val="28"/>
              </w:rPr>
              <w:t>Độc lập - Tự do - Hạnh phúc</w:t>
            </w:r>
          </w:p>
          <w:p w:rsidR="00430C98" w:rsidRPr="001F7F6B" w:rsidRDefault="00FB2F3A" w:rsidP="00F843AF">
            <w:pPr>
              <w:widowControl w:val="0"/>
              <w:spacing w:after="0" w:line="240" w:lineRule="auto"/>
              <w:jc w:val="center"/>
              <w:rPr>
                <w:rFonts w:eastAsia="MS Mincho"/>
                <w:b/>
                <w:sz w:val="26"/>
                <w:szCs w:val="26"/>
              </w:rPr>
            </w:pPr>
            <w:r w:rsidRPr="001F7F6B">
              <w:rPr>
                <w:rFonts w:eastAsia="MS Mincho"/>
                <w:b/>
                <w:noProof/>
                <w:sz w:val="26"/>
                <w:szCs w:val="26"/>
                <w:lang w:val="en-US"/>
              </w:rPr>
              <mc:AlternateContent>
                <mc:Choice Requires="wps">
                  <w:drawing>
                    <wp:anchor distT="4294967294" distB="4294967294" distL="114300" distR="114300" simplePos="0" relativeHeight="251658240" behindDoc="0" locked="0" layoutInCell="1" allowOverlap="1" wp14:anchorId="6991ADD8" wp14:editId="14C72923">
                      <wp:simplePos x="0" y="0"/>
                      <wp:positionH relativeFrom="column">
                        <wp:posOffset>801370</wp:posOffset>
                      </wp:positionH>
                      <wp:positionV relativeFrom="paragraph">
                        <wp:posOffset>77470</wp:posOffset>
                      </wp:positionV>
                      <wp:extent cx="1943100" cy="0"/>
                      <wp:effectExtent l="13970" t="10795" r="508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A338058"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1pt,6.1pt" to="216.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"/>
                  </w:pict>
                </mc:Fallback>
              </mc:AlternateContent>
            </w:r>
          </w:p>
          <w:p w:rsidR="00430C98" w:rsidRPr="001F7F6B" w:rsidRDefault="00430C98" w:rsidP="0076799C">
            <w:pPr>
              <w:widowControl w:val="0"/>
              <w:spacing w:after="0" w:line="240" w:lineRule="auto"/>
              <w:jc w:val="center"/>
              <w:rPr>
                <w:rFonts w:eastAsia="MS Mincho"/>
                <w:bCs/>
                <w:i/>
                <w:iCs/>
                <w:sz w:val="26"/>
                <w:szCs w:val="26"/>
                <w:lang w:val="en-US"/>
              </w:rPr>
            </w:pPr>
            <w:r w:rsidRPr="001F7F6B">
              <w:rPr>
                <w:rFonts w:eastAsia="MS Mincho"/>
                <w:bCs/>
                <w:i/>
                <w:iCs/>
                <w:sz w:val="26"/>
                <w:szCs w:val="26"/>
              </w:rPr>
              <w:t>T</w:t>
            </w:r>
            <w:r w:rsidR="00BE14A2" w:rsidRPr="001F7F6B">
              <w:rPr>
                <w:rFonts w:eastAsia="MS Mincho"/>
                <w:bCs/>
                <w:i/>
                <w:iCs/>
                <w:sz w:val="26"/>
                <w:szCs w:val="26"/>
                <w:lang w:val="en-US"/>
              </w:rPr>
              <w:t>hành phố</w:t>
            </w:r>
            <w:r w:rsidRPr="001F7F6B">
              <w:rPr>
                <w:rFonts w:eastAsia="MS Mincho"/>
                <w:bCs/>
                <w:i/>
                <w:iCs/>
                <w:sz w:val="26"/>
                <w:szCs w:val="26"/>
              </w:rPr>
              <w:t xml:space="preserve"> Hồ</w:t>
            </w:r>
            <w:r w:rsidR="000B10DE" w:rsidRPr="001F7F6B">
              <w:rPr>
                <w:rFonts w:eastAsia="MS Mincho"/>
                <w:bCs/>
                <w:i/>
                <w:iCs/>
                <w:sz w:val="26"/>
                <w:szCs w:val="26"/>
              </w:rPr>
              <w:t xml:space="preserve"> Chí Minh, ngày</w:t>
            </w:r>
            <w:r w:rsidRPr="001F7F6B">
              <w:rPr>
                <w:rFonts w:eastAsia="MS Mincho"/>
                <w:bCs/>
                <w:i/>
                <w:iCs/>
                <w:sz w:val="26"/>
                <w:szCs w:val="26"/>
              </w:rPr>
              <w:t xml:space="preserve"> </w:t>
            </w:r>
            <w:r w:rsidR="007D084E" w:rsidRPr="001F7F6B">
              <w:rPr>
                <w:rFonts w:eastAsia="MS Mincho"/>
                <w:bCs/>
                <w:i/>
                <w:iCs/>
                <w:sz w:val="26"/>
                <w:szCs w:val="26"/>
                <w:lang w:val="en-US"/>
              </w:rPr>
              <w:t xml:space="preserve">    </w:t>
            </w:r>
            <w:r w:rsidRPr="001F7F6B">
              <w:rPr>
                <w:rFonts w:eastAsia="MS Mincho"/>
                <w:bCs/>
                <w:i/>
                <w:iCs/>
                <w:sz w:val="26"/>
                <w:szCs w:val="26"/>
              </w:rPr>
              <w:t>tháng</w:t>
            </w:r>
            <w:r w:rsidR="007D084E" w:rsidRPr="001F7F6B">
              <w:rPr>
                <w:rFonts w:eastAsia="MS Mincho"/>
                <w:bCs/>
                <w:i/>
                <w:iCs/>
                <w:sz w:val="26"/>
                <w:szCs w:val="26"/>
                <w:lang w:val="en-US"/>
              </w:rPr>
              <w:t xml:space="preserve"> </w:t>
            </w:r>
            <w:r w:rsidR="00757165" w:rsidRPr="001F7F6B">
              <w:rPr>
                <w:rFonts w:eastAsia="MS Mincho"/>
                <w:bCs/>
                <w:i/>
                <w:iCs/>
                <w:sz w:val="26"/>
                <w:szCs w:val="26"/>
                <w:lang w:val="en-US"/>
              </w:rPr>
              <w:t xml:space="preserve">  </w:t>
            </w:r>
            <w:r w:rsidRPr="001F7F6B">
              <w:rPr>
                <w:rFonts w:eastAsia="MS Mincho"/>
                <w:bCs/>
                <w:i/>
                <w:iCs/>
                <w:sz w:val="26"/>
                <w:szCs w:val="26"/>
              </w:rPr>
              <w:t xml:space="preserve"> năm 201</w:t>
            </w:r>
            <w:r w:rsidR="0076799C">
              <w:rPr>
                <w:rFonts w:eastAsia="MS Mincho"/>
                <w:bCs/>
                <w:i/>
                <w:iCs/>
                <w:sz w:val="26"/>
                <w:szCs w:val="26"/>
                <w:lang w:val="en-US"/>
              </w:rPr>
              <w:t>6</w:t>
            </w:r>
          </w:p>
        </w:tc>
      </w:tr>
      <w:tr w:rsidR="001F7F6B" w:rsidRPr="001F7F6B" w:rsidTr="00BE14A2">
        <w:trPr>
          <w:gridAfter w:val="1"/>
          <w:wAfter w:w="142" w:type="dxa"/>
        </w:trPr>
        <w:tc>
          <w:tcPr>
            <w:tcW w:w="3866" w:type="dxa"/>
            <w:gridSpan w:val="2"/>
          </w:tcPr>
          <w:p w:rsidR="00430C98" w:rsidRPr="001F7F6B" w:rsidRDefault="00FB2F3A" w:rsidP="006F5A68">
            <w:pPr>
              <w:widowControl w:val="0"/>
              <w:tabs>
                <w:tab w:val="left" w:pos="4164"/>
              </w:tabs>
              <w:spacing w:before="120" w:after="0" w:line="240" w:lineRule="auto"/>
              <w:jc w:val="right"/>
              <w:rPr>
                <w:rFonts w:eastAsia="MS Mincho"/>
                <w:iCs/>
              </w:rPr>
            </w:pPr>
            <w:r w:rsidRPr="001F7F6B">
              <w:rPr>
                <w:noProof/>
                <w:sz w:val="24"/>
                <w:szCs w:val="26"/>
                <w:lang w:val="en-US"/>
              </w:rPr>
              <mc:AlternateContent>
                <mc:Choice Requires="wps">
                  <w:drawing>
                    <wp:anchor distT="0" distB="0" distL="114300" distR="114300" simplePos="0" relativeHeight="251659264" behindDoc="0" locked="0" layoutInCell="1" allowOverlap="1" wp14:anchorId="3781EC3F" wp14:editId="0E510023">
                      <wp:simplePos x="0" y="0"/>
                      <wp:positionH relativeFrom="column">
                        <wp:posOffset>806282</wp:posOffset>
                      </wp:positionH>
                      <wp:positionV relativeFrom="paragraph">
                        <wp:posOffset>45959</wp:posOffset>
                      </wp:positionV>
                      <wp:extent cx="1071880" cy="285750"/>
                      <wp:effectExtent l="0" t="0" r="139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188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107" w:rsidRPr="0058475C" w:rsidRDefault="00940107" w:rsidP="00A403FA">
                                  <w:pPr>
                                    <w:jc w:val="center"/>
                                    <w:rPr>
                                      <w:b/>
                                      <w:sz w:val="26"/>
                                      <w:szCs w:val="26"/>
                                      <w:lang w:val="en-US"/>
                                    </w:rPr>
                                  </w:pPr>
                                  <w:r w:rsidRPr="0058475C">
                                    <w:rPr>
                                      <w:b/>
                                      <w:sz w:val="26"/>
                                      <w:szCs w:val="26"/>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5pt;margin-top:3.6pt;width:84.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" fillcolor="white [3201]" strokeweight=".5pt">
                      <v:path arrowok="t"/>
                      <v:textbox>
                        <w:txbxContent>
                          <w:p w:rsidR="00940107" w:rsidRPr="0058475C" w:rsidRDefault="00940107" w:rsidP="00A403FA">
                            <w:pPr>
                              <w:jc w:val="center"/>
                              <w:rPr>
                                <w:b/>
                                <w:sz w:val="26"/>
                                <w:szCs w:val="26"/>
                                <w:lang w:val="en-US"/>
                              </w:rPr>
                            </w:pPr>
                            <w:r w:rsidRPr="0058475C">
                              <w:rPr>
                                <w:b/>
                                <w:sz w:val="26"/>
                                <w:szCs w:val="26"/>
                                <w:lang w:val="en-US"/>
                              </w:rPr>
                              <w:t>DỰ THẢO</w:t>
                            </w:r>
                          </w:p>
                        </w:txbxContent>
                      </v:textbox>
                    </v:shape>
                  </w:pict>
                </mc:Fallback>
              </mc:AlternateContent>
            </w:r>
          </w:p>
        </w:tc>
        <w:tc>
          <w:tcPr>
            <w:tcW w:w="5915" w:type="dxa"/>
            <w:gridSpan w:val="2"/>
          </w:tcPr>
          <w:p w:rsidR="007651CA" w:rsidRPr="001F7F6B" w:rsidRDefault="007651CA" w:rsidP="00B27092">
            <w:pPr>
              <w:widowControl w:val="0"/>
              <w:tabs>
                <w:tab w:val="left" w:pos="195"/>
              </w:tabs>
              <w:spacing w:after="0" w:line="240" w:lineRule="auto"/>
              <w:ind w:left="252"/>
              <w:rPr>
                <w:rFonts w:eastAsia="MS Mincho"/>
                <w:bCs/>
                <w:iCs/>
                <w:szCs w:val="26"/>
              </w:rPr>
            </w:pPr>
          </w:p>
        </w:tc>
      </w:tr>
    </w:tbl>
    <w:p w:rsidR="00720328" w:rsidRPr="001F7F6B" w:rsidRDefault="00B27092" w:rsidP="00B27092">
      <w:pPr>
        <w:pStyle w:val="ListParagraph"/>
        <w:tabs>
          <w:tab w:val="left" w:pos="1134"/>
        </w:tabs>
        <w:spacing w:before="120" w:after="0" w:line="240" w:lineRule="auto"/>
        <w:ind w:left="709"/>
        <w:contextualSpacing w:val="0"/>
        <w:jc w:val="center"/>
        <w:rPr>
          <w:b/>
          <w:szCs w:val="28"/>
          <w:lang w:val="en-US"/>
        </w:rPr>
      </w:pPr>
      <w:r w:rsidRPr="001F7F6B">
        <w:rPr>
          <w:b/>
          <w:szCs w:val="28"/>
          <w:lang w:val="en-US"/>
        </w:rPr>
        <w:t>KẾ HOẠCH</w:t>
      </w:r>
    </w:p>
    <w:p w:rsidR="00B27092" w:rsidRPr="001F7F6B" w:rsidRDefault="00B27092" w:rsidP="001D3AA4">
      <w:pPr>
        <w:pStyle w:val="ListParagraph"/>
        <w:tabs>
          <w:tab w:val="left" w:pos="1134"/>
        </w:tabs>
        <w:spacing w:before="120" w:after="0" w:line="240" w:lineRule="auto"/>
        <w:ind w:left="709"/>
        <w:contextualSpacing w:val="0"/>
        <w:jc w:val="center"/>
        <w:rPr>
          <w:b/>
          <w:szCs w:val="28"/>
          <w:lang w:val="en-US"/>
        </w:rPr>
      </w:pPr>
      <w:r w:rsidRPr="001F7F6B">
        <w:rPr>
          <w:b/>
          <w:szCs w:val="28"/>
          <w:lang w:val="en-US"/>
        </w:rPr>
        <w:t>Ứng dụng Công nghệ thông tin</w:t>
      </w:r>
      <w:r w:rsidR="001D3AA4" w:rsidRPr="001F7F6B">
        <w:rPr>
          <w:b/>
          <w:szCs w:val="28"/>
          <w:lang w:val="en-US"/>
        </w:rPr>
        <w:t xml:space="preserve"> trong cơ quan nhà nước</w:t>
      </w:r>
      <w:r w:rsidRPr="001F7F6B">
        <w:rPr>
          <w:b/>
          <w:szCs w:val="28"/>
          <w:lang w:val="en-US"/>
        </w:rPr>
        <w:t xml:space="preserve"> </w:t>
      </w:r>
      <w:r w:rsidR="00607F6B" w:rsidRPr="001F7F6B">
        <w:rPr>
          <w:b/>
          <w:szCs w:val="28"/>
          <w:lang w:val="en-US"/>
        </w:rPr>
        <w:t xml:space="preserve">tại </w:t>
      </w:r>
      <w:r w:rsidR="00460077" w:rsidRPr="001F7F6B">
        <w:rPr>
          <w:b/>
          <w:szCs w:val="28"/>
          <w:lang w:val="en-US"/>
        </w:rPr>
        <w:br/>
      </w:r>
      <w:r w:rsidR="005363BB" w:rsidRPr="001F7F6B">
        <w:rPr>
          <w:b/>
          <w:szCs w:val="28"/>
          <w:lang w:val="en-US"/>
        </w:rPr>
        <w:t>t</w:t>
      </w:r>
      <w:r w:rsidR="00607F6B" w:rsidRPr="001F7F6B">
        <w:rPr>
          <w:b/>
          <w:szCs w:val="28"/>
          <w:lang w:val="en-US"/>
        </w:rPr>
        <w:t xml:space="preserve">hành phố Hồ Chí Minh </w:t>
      </w:r>
      <w:r w:rsidRPr="001F7F6B">
        <w:rPr>
          <w:b/>
          <w:szCs w:val="28"/>
          <w:lang w:val="en-US"/>
        </w:rPr>
        <w:t>năm 201</w:t>
      </w:r>
      <w:r w:rsidR="004D5789" w:rsidRPr="001F7F6B">
        <w:rPr>
          <w:b/>
          <w:szCs w:val="28"/>
          <w:lang w:val="en-US"/>
        </w:rPr>
        <w:t>7</w:t>
      </w:r>
    </w:p>
    <w:p w:rsidR="00627EAE" w:rsidRPr="001F7F6B" w:rsidRDefault="00627EAE" w:rsidP="00627EAE">
      <w:pPr>
        <w:pStyle w:val="Heading2"/>
        <w:numPr>
          <w:ilvl w:val="0"/>
          <w:numId w:val="0"/>
        </w:numPr>
        <w:tabs>
          <w:tab w:val="left" w:pos="1134"/>
        </w:tabs>
        <w:ind w:left="1400"/>
      </w:pPr>
      <w:bookmarkStart w:id="1" w:name="_Toc430641050"/>
    </w:p>
    <w:p w:rsidR="00DA149F" w:rsidRPr="001F7F6B" w:rsidRDefault="00DA149F" w:rsidP="000E057F">
      <w:pPr>
        <w:pStyle w:val="Heading2"/>
        <w:numPr>
          <w:ilvl w:val="0"/>
          <w:numId w:val="28"/>
        </w:numPr>
        <w:tabs>
          <w:tab w:val="left" w:pos="1134"/>
        </w:tabs>
        <w:ind w:hanging="691"/>
      </w:pPr>
      <w:r w:rsidRPr="001F7F6B">
        <w:t>Căn cứ lập kế hoạch</w:t>
      </w:r>
      <w:bookmarkEnd w:id="1"/>
    </w:p>
    <w:p w:rsidR="00E51F94" w:rsidRPr="001F7F6B" w:rsidRDefault="00E51F94" w:rsidP="000E057F">
      <w:pPr>
        <w:pStyle w:val="ListParagraph"/>
        <w:numPr>
          <w:ilvl w:val="0"/>
          <w:numId w:val="31"/>
        </w:numPr>
        <w:tabs>
          <w:tab w:val="left" w:pos="0"/>
          <w:tab w:val="left" w:pos="993"/>
        </w:tabs>
        <w:suppressAutoHyphens/>
        <w:spacing w:before="120" w:after="0" w:line="240" w:lineRule="auto"/>
        <w:ind w:left="0" w:firstLine="709"/>
        <w:contextualSpacing w:val="0"/>
        <w:jc w:val="both"/>
        <w:rPr>
          <w:rFonts w:eastAsia="Arial"/>
          <w:szCs w:val="28"/>
          <w:lang w:val="sv-SE"/>
        </w:rPr>
      </w:pPr>
      <w:r w:rsidRPr="001F7F6B">
        <w:rPr>
          <w:rFonts w:eastAsia="Arial"/>
          <w:szCs w:val="28"/>
          <w:lang w:val="sv-SE"/>
        </w:rPr>
        <w:t>Nghị định số 64/2007/NĐ-CP ngày 10 tháng 4 năm 2007 của Chính phủ về Ứng dụng công nghệ thông tin trong hoạt động của cơ quan nhà nước;</w:t>
      </w:r>
    </w:p>
    <w:p w:rsidR="00DA149F" w:rsidRPr="001F7F6B" w:rsidRDefault="00DA149F" w:rsidP="000E057F">
      <w:pPr>
        <w:pStyle w:val="ListParagraph"/>
        <w:numPr>
          <w:ilvl w:val="0"/>
          <w:numId w:val="31"/>
        </w:numPr>
        <w:tabs>
          <w:tab w:val="left" w:pos="0"/>
          <w:tab w:val="left" w:pos="993"/>
        </w:tabs>
        <w:suppressAutoHyphens/>
        <w:spacing w:before="120" w:after="0" w:line="240" w:lineRule="auto"/>
        <w:ind w:left="0" w:firstLine="709"/>
        <w:contextualSpacing w:val="0"/>
        <w:jc w:val="both"/>
        <w:rPr>
          <w:rFonts w:eastAsia="Arial"/>
          <w:szCs w:val="28"/>
          <w:lang w:val="sv-SE"/>
        </w:rPr>
      </w:pPr>
      <w:r w:rsidRPr="001F7F6B">
        <w:rPr>
          <w:rFonts w:eastAsia="Arial"/>
          <w:szCs w:val="28"/>
          <w:lang w:val="sv-SE"/>
        </w:rPr>
        <w:t xml:space="preserve">Nghị quyết số 36-NQ-TW ngày </w:t>
      </w:r>
      <w:r w:rsidR="00E51F94" w:rsidRPr="001F7F6B">
        <w:rPr>
          <w:rFonts w:eastAsia="Arial"/>
          <w:szCs w:val="28"/>
          <w:lang w:val="sv-SE"/>
        </w:rPr>
        <w:t>0</w:t>
      </w:r>
      <w:r w:rsidRPr="001F7F6B">
        <w:rPr>
          <w:rFonts w:eastAsia="Arial"/>
          <w:szCs w:val="28"/>
          <w:lang w:val="sv-SE"/>
        </w:rPr>
        <w:t>1</w:t>
      </w:r>
      <w:r w:rsidR="00E51F94" w:rsidRPr="001F7F6B">
        <w:rPr>
          <w:rFonts w:eastAsia="Arial"/>
          <w:szCs w:val="28"/>
          <w:lang w:val="sv-SE"/>
        </w:rPr>
        <w:t xml:space="preserve"> tháng </w:t>
      </w:r>
      <w:r w:rsidRPr="001F7F6B">
        <w:rPr>
          <w:rFonts w:eastAsia="Arial"/>
          <w:szCs w:val="28"/>
          <w:lang w:val="sv-SE"/>
        </w:rPr>
        <w:t>7</w:t>
      </w:r>
      <w:r w:rsidR="00E51F94" w:rsidRPr="001F7F6B">
        <w:rPr>
          <w:rFonts w:eastAsia="Arial"/>
          <w:szCs w:val="28"/>
          <w:lang w:val="sv-SE"/>
        </w:rPr>
        <w:t xml:space="preserve"> năm </w:t>
      </w:r>
      <w:r w:rsidRPr="001F7F6B">
        <w:rPr>
          <w:rFonts w:eastAsia="Arial"/>
          <w:szCs w:val="28"/>
          <w:lang w:val="sv-SE"/>
        </w:rPr>
        <w:t>2014 của Bộ Chính trị về đẩy mạnh và ứng dụng, phát triển công nghệ thông tin đáp ứng yêu cầu phát triển bền vững và hội nhập quốc tế;</w:t>
      </w:r>
    </w:p>
    <w:p w:rsidR="00E51F94" w:rsidRPr="001F7F6B" w:rsidRDefault="00E51F94" w:rsidP="000E057F">
      <w:pPr>
        <w:pStyle w:val="ListParagraph"/>
        <w:numPr>
          <w:ilvl w:val="0"/>
          <w:numId w:val="31"/>
        </w:numPr>
        <w:tabs>
          <w:tab w:val="left" w:pos="0"/>
          <w:tab w:val="left" w:pos="993"/>
        </w:tabs>
        <w:suppressAutoHyphens/>
        <w:spacing w:before="120" w:after="0" w:line="240" w:lineRule="auto"/>
        <w:ind w:left="0" w:firstLine="709"/>
        <w:contextualSpacing w:val="0"/>
        <w:jc w:val="both"/>
        <w:rPr>
          <w:rFonts w:eastAsia="Arial"/>
          <w:szCs w:val="28"/>
          <w:lang w:val="sv-SE"/>
        </w:rPr>
      </w:pPr>
      <w:r w:rsidRPr="001F7F6B">
        <w:rPr>
          <w:rFonts w:eastAsia="Arial"/>
          <w:szCs w:val="28"/>
          <w:lang w:val="sv-SE"/>
        </w:rPr>
        <w:t xml:space="preserve">Quyết định số 80/2014/QĐ-TTg ngày 30 tháng 12 năm 2014 của Thủ tướng Chính phủ Quy định thí điểm về thuê dịch vụ công nghệ thông tin trong cơ quan nhà nước; </w:t>
      </w:r>
    </w:p>
    <w:p w:rsidR="00E51F94" w:rsidRPr="001F7F6B" w:rsidRDefault="00E51F94" w:rsidP="000E057F">
      <w:pPr>
        <w:pStyle w:val="ListParagraph"/>
        <w:numPr>
          <w:ilvl w:val="0"/>
          <w:numId w:val="31"/>
        </w:numPr>
        <w:tabs>
          <w:tab w:val="left" w:pos="0"/>
          <w:tab w:val="left" w:pos="993"/>
        </w:tabs>
        <w:suppressAutoHyphens/>
        <w:spacing w:before="120" w:after="0" w:line="240" w:lineRule="auto"/>
        <w:ind w:left="0" w:firstLine="709"/>
        <w:contextualSpacing w:val="0"/>
        <w:jc w:val="both"/>
        <w:rPr>
          <w:rFonts w:eastAsia="Arial"/>
          <w:szCs w:val="28"/>
          <w:lang w:val="sv-SE"/>
        </w:rPr>
      </w:pPr>
      <w:r w:rsidRPr="001F7F6B">
        <w:rPr>
          <w:rFonts w:eastAsia="Arial"/>
          <w:szCs w:val="28"/>
          <w:lang w:val="sv-SE"/>
        </w:rPr>
        <w:t>Nghị quyết số 26/NQ-CP ngày 15 tháng 4 năm 2015 của Chính phủ ban hành chương trình hành động của Chính phủ thực hiện Nghị quyết số 36-NQ-TW ngày 01 tháng 7 năm 2014 của Bộ Chính trị về đẩy mạnh và ứng dụng, phát triển công nghệ thông tin đáp ứng yêu cầu phát triển bền vững và hội nhập quốc tế;</w:t>
      </w:r>
    </w:p>
    <w:p w:rsidR="00AB6522" w:rsidRPr="001F7F6B" w:rsidRDefault="00AB6522" w:rsidP="000E057F">
      <w:pPr>
        <w:pStyle w:val="ListParagraph"/>
        <w:numPr>
          <w:ilvl w:val="0"/>
          <w:numId w:val="31"/>
        </w:numPr>
        <w:tabs>
          <w:tab w:val="left" w:pos="0"/>
          <w:tab w:val="left" w:pos="993"/>
        </w:tabs>
        <w:suppressAutoHyphens/>
        <w:spacing w:before="120" w:after="0" w:line="240" w:lineRule="auto"/>
        <w:ind w:left="0" w:firstLine="709"/>
        <w:contextualSpacing w:val="0"/>
        <w:jc w:val="both"/>
        <w:rPr>
          <w:rFonts w:eastAsia="Arial"/>
          <w:szCs w:val="28"/>
          <w:lang w:val="sv-SE"/>
        </w:rPr>
      </w:pPr>
      <w:r w:rsidRPr="001F7F6B">
        <w:rPr>
          <w:rFonts w:eastAsia="Arial"/>
          <w:szCs w:val="28"/>
          <w:lang w:val="sv-SE"/>
        </w:rPr>
        <w:t>Nghị quyết số</w:t>
      </w:r>
      <w:r w:rsidR="00E51F94" w:rsidRPr="001F7F6B">
        <w:rPr>
          <w:rFonts w:eastAsia="Arial"/>
          <w:szCs w:val="28"/>
          <w:lang w:val="sv-SE"/>
        </w:rPr>
        <w:t xml:space="preserve"> 36a/NQ-CP ngày 14 tháng </w:t>
      </w:r>
      <w:r w:rsidRPr="001F7F6B">
        <w:rPr>
          <w:rFonts w:eastAsia="Arial"/>
          <w:szCs w:val="28"/>
          <w:lang w:val="sv-SE"/>
        </w:rPr>
        <w:t>10</w:t>
      </w:r>
      <w:r w:rsidR="00E51F94" w:rsidRPr="001F7F6B">
        <w:rPr>
          <w:rFonts w:eastAsia="Arial"/>
          <w:szCs w:val="28"/>
          <w:lang w:val="sv-SE"/>
        </w:rPr>
        <w:t xml:space="preserve"> năm </w:t>
      </w:r>
      <w:r w:rsidRPr="001F7F6B">
        <w:rPr>
          <w:rFonts w:eastAsia="Arial"/>
          <w:szCs w:val="28"/>
          <w:lang w:val="sv-SE"/>
        </w:rPr>
        <w:t>2015 của Chính phủ về Chính phủ điện tử</w:t>
      </w:r>
      <w:r w:rsidR="00814EC7" w:rsidRPr="001F7F6B">
        <w:rPr>
          <w:rFonts w:eastAsia="Arial"/>
          <w:szCs w:val="28"/>
          <w:lang w:val="sv-SE"/>
        </w:rPr>
        <w:t>;</w:t>
      </w:r>
    </w:p>
    <w:p w:rsidR="00FC4B9B" w:rsidRPr="001F7F6B" w:rsidRDefault="00FC4B9B" w:rsidP="000E057F">
      <w:pPr>
        <w:pStyle w:val="ListParagraph"/>
        <w:numPr>
          <w:ilvl w:val="0"/>
          <w:numId w:val="31"/>
        </w:numPr>
        <w:tabs>
          <w:tab w:val="left" w:pos="0"/>
          <w:tab w:val="left" w:pos="993"/>
        </w:tabs>
        <w:suppressAutoHyphens/>
        <w:spacing w:before="120" w:after="0" w:line="240" w:lineRule="auto"/>
        <w:ind w:left="0" w:firstLine="709"/>
        <w:contextualSpacing w:val="0"/>
        <w:jc w:val="both"/>
        <w:rPr>
          <w:rFonts w:eastAsia="Arial"/>
          <w:szCs w:val="28"/>
          <w:lang w:val="sv-SE"/>
        </w:rPr>
      </w:pPr>
      <w:r w:rsidRPr="001F7F6B">
        <w:rPr>
          <w:rFonts w:eastAsia="Arial"/>
          <w:szCs w:val="28"/>
          <w:lang w:val="sv-SE"/>
        </w:rPr>
        <w:t>Chương trình quốc gia về ứng dụng CNTT trong hoạt động của cơ quan nhà nước giai đoạn 2016-2020 đã được ban hành theo quyết định 1819/QĐ-TTg ngày 26/10/2015 của Thủ tướng Chính phủ;</w:t>
      </w:r>
    </w:p>
    <w:p w:rsidR="00E51F94" w:rsidRPr="001F7F6B" w:rsidRDefault="00E51F94" w:rsidP="000E057F">
      <w:pPr>
        <w:pStyle w:val="ListParagraph"/>
        <w:numPr>
          <w:ilvl w:val="0"/>
          <w:numId w:val="31"/>
        </w:numPr>
        <w:tabs>
          <w:tab w:val="left" w:pos="0"/>
          <w:tab w:val="left" w:pos="993"/>
        </w:tabs>
        <w:suppressAutoHyphens/>
        <w:spacing w:before="120" w:after="0" w:line="240" w:lineRule="auto"/>
        <w:ind w:left="0" w:firstLine="709"/>
        <w:contextualSpacing w:val="0"/>
        <w:jc w:val="both"/>
        <w:rPr>
          <w:rFonts w:eastAsia="Arial"/>
          <w:szCs w:val="28"/>
          <w:lang w:val="sv-SE"/>
        </w:rPr>
      </w:pPr>
      <w:r w:rsidRPr="001F7F6B">
        <w:rPr>
          <w:rFonts w:eastAsia="Arial"/>
          <w:szCs w:val="28"/>
          <w:lang w:val="sv-SE"/>
        </w:rPr>
        <w:t>Chỉ thị số 28-CT/TU ngày 27 tháng 01 năm 2015 của Thành ủy thành phố Hồ Chí Minh về quán triệt và triển khai thực hiện Nghị Quyết số 36-NQ/TW ngày 01 tháng 7 năm 2014 của Bộ Chính trị về đẩy mạnh ứng dụng, phát triển công nghệ thông tin đáp ứng yêu cầu phát triển bền vững và hội nhập quốc tế;</w:t>
      </w:r>
    </w:p>
    <w:p w:rsidR="00DA149F" w:rsidRPr="001F7F6B" w:rsidRDefault="00DA149F" w:rsidP="000E057F">
      <w:pPr>
        <w:pStyle w:val="ListParagraph"/>
        <w:numPr>
          <w:ilvl w:val="0"/>
          <w:numId w:val="31"/>
        </w:numPr>
        <w:tabs>
          <w:tab w:val="left" w:pos="0"/>
          <w:tab w:val="left" w:pos="993"/>
        </w:tabs>
        <w:suppressAutoHyphens/>
        <w:spacing w:before="120" w:after="0" w:line="240" w:lineRule="auto"/>
        <w:ind w:left="0" w:firstLine="709"/>
        <w:contextualSpacing w:val="0"/>
        <w:jc w:val="both"/>
        <w:rPr>
          <w:rFonts w:eastAsia="Arial"/>
          <w:szCs w:val="28"/>
          <w:lang w:val="sv-SE"/>
        </w:rPr>
      </w:pPr>
      <w:r w:rsidRPr="001F7F6B">
        <w:rPr>
          <w:rFonts w:eastAsia="Arial"/>
          <w:szCs w:val="28"/>
          <w:lang w:val="sv-SE"/>
        </w:rPr>
        <w:t>Quyết định số 2254/QĐ-UBND ngày 15</w:t>
      </w:r>
      <w:r w:rsidR="00E51F94" w:rsidRPr="001F7F6B">
        <w:rPr>
          <w:rFonts w:eastAsia="Arial"/>
          <w:szCs w:val="28"/>
          <w:lang w:val="sv-SE"/>
        </w:rPr>
        <w:t xml:space="preserve"> tháng </w:t>
      </w:r>
      <w:r w:rsidRPr="001F7F6B">
        <w:rPr>
          <w:rFonts w:eastAsia="Arial"/>
          <w:szCs w:val="28"/>
          <w:lang w:val="sv-SE"/>
        </w:rPr>
        <w:t>5</w:t>
      </w:r>
      <w:r w:rsidR="00E51F94" w:rsidRPr="001F7F6B">
        <w:rPr>
          <w:rFonts w:eastAsia="Arial"/>
          <w:szCs w:val="28"/>
          <w:lang w:val="sv-SE"/>
        </w:rPr>
        <w:t xml:space="preserve"> năm </w:t>
      </w:r>
      <w:r w:rsidRPr="001F7F6B">
        <w:rPr>
          <w:rFonts w:eastAsia="Arial"/>
          <w:szCs w:val="28"/>
          <w:lang w:val="sv-SE"/>
        </w:rPr>
        <w:t>2015 của Ủy ban nhân dân thành phố về phê duyệt Quy hoạch công nghệ thông tin thành phố đế</w:t>
      </w:r>
      <w:r w:rsidR="00AC2DB8" w:rsidRPr="001F7F6B">
        <w:rPr>
          <w:rFonts w:eastAsia="Arial"/>
          <w:szCs w:val="28"/>
          <w:lang w:val="sv-SE"/>
        </w:rPr>
        <w:t>n năm 2025</w:t>
      </w:r>
      <w:r w:rsidR="00D50146" w:rsidRPr="001F7F6B">
        <w:rPr>
          <w:rFonts w:eastAsia="Arial"/>
          <w:szCs w:val="28"/>
          <w:lang w:val="sv-SE"/>
        </w:rPr>
        <w:t>;</w:t>
      </w:r>
    </w:p>
    <w:p w:rsidR="00CB1DCD" w:rsidRDefault="00D50146" w:rsidP="000E057F">
      <w:pPr>
        <w:pStyle w:val="ListParagraph"/>
        <w:numPr>
          <w:ilvl w:val="0"/>
          <w:numId w:val="31"/>
        </w:numPr>
        <w:tabs>
          <w:tab w:val="left" w:pos="0"/>
          <w:tab w:val="left" w:pos="993"/>
        </w:tabs>
        <w:suppressAutoHyphens/>
        <w:spacing w:before="120" w:after="0" w:line="240" w:lineRule="auto"/>
        <w:ind w:left="0" w:firstLine="709"/>
        <w:contextualSpacing w:val="0"/>
        <w:jc w:val="both"/>
        <w:rPr>
          <w:rFonts w:eastAsia="Arial"/>
          <w:szCs w:val="28"/>
          <w:lang w:val="sv-SE"/>
        </w:rPr>
      </w:pPr>
      <w:r w:rsidRPr="001F7F6B">
        <w:rPr>
          <w:rFonts w:eastAsia="Arial"/>
          <w:szCs w:val="28"/>
          <w:lang w:val="sv-SE"/>
        </w:rPr>
        <w:t>Quyết định số 2260/QĐ-UBND ngày 9 tháng 5 năm 2016 của Ủy ban nhân dân thành phố về phê duyệt</w:t>
      </w:r>
      <w:r w:rsidR="00CB1DCD" w:rsidRPr="001F7F6B">
        <w:rPr>
          <w:rFonts w:eastAsia="Arial"/>
          <w:szCs w:val="28"/>
          <w:lang w:val="sv-SE"/>
        </w:rPr>
        <w:t xml:space="preserve"> Kế hoạch ứng dụng công nghệ thông tin trong hoạt động của cơ quan nhà nước giai đoạn 2016-2020</w:t>
      </w:r>
      <w:r w:rsidR="005D185D">
        <w:rPr>
          <w:rFonts w:eastAsia="Arial"/>
          <w:szCs w:val="28"/>
          <w:lang w:val="sv-SE"/>
        </w:rPr>
        <w:t>;</w:t>
      </w:r>
    </w:p>
    <w:p w:rsidR="00BC5B85" w:rsidRPr="001F7F6B" w:rsidRDefault="00BC5B85" w:rsidP="000E057F">
      <w:pPr>
        <w:pStyle w:val="ListParagraph"/>
        <w:numPr>
          <w:ilvl w:val="0"/>
          <w:numId w:val="31"/>
        </w:numPr>
        <w:tabs>
          <w:tab w:val="left" w:pos="0"/>
          <w:tab w:val="left" w:pos="993"/>
        </w:tabs>
        <w:suppressAutoHyphens/>
        <w:spacing w:before="120" w:after="0" w:line="240" w:lineRule="auto"/>
        <w:ind w:left="0" w:firstLine="709"/>
        <w:contextualSpacing w:val="0"/>
        <w:jc w:val="both"/>
        <w:rPr>
          <w:rFonts w:eastAsia="Arial"/>
          <w:szCs w:val="28"/>
          <w:lang w:val="sv-SE"/>
        </w:rPr>
      </w:pPr>
      <w:r>
        <w:rPr>
          <w:rFonts w:eastAsia="Arial"/>
          <w:szCs w:val="28"/>
          <w:lang w:val="sv-SE"/>
        </w:rPr>
        <w:lastRenderedPageBreak/>
        <w:t>Kế hoạch 8132/KH-UBND ngày 30 tháng 12 năm 201</w:t>
      </w:r>
      <w:r w:rsidR="000E057F">
        <w:rPr>
          <w:rFonts w:eastAsia="Arial"/>
          <w:szCs w:val="28"/>
          <w:lang w:val="sv-SE"/>
        </w:rPr>
        <w:t>5</w:t>
      </w:r>
      <w:r>
        <w:rPr>
          <w:rFonts w:eastAsia="Arial"/>
          <w:szCs w:val="28"/>
          <w:lang w:val="sv-SE"/>
        </w:rPr>
        <w:t xml:space="preserve"> của </w:t>
      </w:r>
      <w:r w:rsidRPr="001F7F6B">
        <w:rPr>
          <w:rFonts w:eastAsia="Arial"/>
          <w:szCs w:val="28"/>
          <w:lang w:val="sv-SE"/>
        </w:rPr>
        <w:t>Ủy ban nhân dân thành phố</w:t>
      </w:r>
      <w:r>
        <w:rPr>
          <w:rFonts w:eastAsia="Arial"/>
          <w:szCs w:val="28"/>
          <w:lang w:val="sv-SE"/>
        </w:rPr>
        <w:t xml:space="preserve"> về Triển khai thực hiện Nghị quyết 36a/NQ-CP ngày 14 tháng 10 năm 2015 của Chính phủ về Chính phủ điện tử</w:t>
      </w:r>
      <w:r w:rsidR="005D185D">
        <w:rPr>
          <w:rFonts w:eastAsia="Arial"/>
          <w:szCs w:val="28"/>
          <w:lang w:val="sv-SE"/>
        </w:rPr>
        <w:t>;</w:t>
      </w:r>
    </w:p>
    <w:p w:rsidR="003E5EE6" w:rsidRPr="001F7F6B" w:rsidRDefault="00911687" w:rsidP="000E057F">
      <w:pPr>
        <w:pStyle w:val="ListParagraph"/>
        <w:numPr>
          <w:ilvl w:val="0"/>
          <w:numId w:val="31"/>
        </w:numPr>
        <w:tabs>
          <w:tab w:val="left" w:pos="0"/>
          <w:tab w:val="left" w:pos="993"/>
        </w:tabs>
        <w:suppressAutoHyphens/>
        <w:spacing w:before="120" w:after="0" w:line="240" w:lineRule="auto"/>
        <w:ind w:left="0" w:firstLine="709"/>
        <w:contextualSpacing w:val="0"/>
        <w:jc w:val="both"/>
        <w:rPr>
          <w:rFonts w:eastAsia="Arial"/>
          <w:szCs w:val="28"/>
          <w:lang w:val="sv-SE"/>
        </w:rPr>
      </w:pPr>
      <w:r>
        <w:rPr>
          <w:rFonts w:eastAsia="Arial"/>
          <w:szCs w:val="28"/>
          <w:lang w:val="sv-SE"/>
        </w:rPr>
        <w:t xml:space="preserve">Kế hoạch 4801/KH-UBND ngày 01 tháng 9 năm 2016 của </w:t>
      </w:r>
      <w:r w:rsidRPr="001F7F6B">
        <w:rPr>
          <w:rFonts w:eastAsia="Arial"/>
          <w:szCs w:val="28"/>
          <w:lang w:val="sv-SE"/>
        </w:rPr>
        <w:t>Ủy ban nhân dân thành phố</w:t>
      </w:r>
      <w:r>
        <w:rPr>
          <w:rFonts w:eastAsia="Arial"/>
          <w:szCs w:val="28"/>
          <w:lang w:val="sv-SE"/>
        </w:rPr>
        <w:t xml:space="preserve"> về triển khai thực hiện Chỉ thị số 28-CT/TU ngày 27 tháng 01 năm 2015 của Ban Thường vụ Thành ủy về quán triệt và triể</w:t>
      </w:r>
      <w:r w:rsidR="00BC5B85">
        <w:rPr>
          <w:rFonts w:eastAsia="Arial"/>
          <w:szCs w:val="28"/>
          <w:lang w:val="sv-SE"/>
        </w:rPr>
        <w:t xml:space="preserve">n khai thực hiện </w:t>
      </w:r>
      <w:r w:rsidR="00BC5B85" w:rsidRPr="001F7F6B">
        <w:rPr>
          <w:rFonts w:eastAsia="Arial"/>
          <w:szCs w:val="28"/>
          <w:lang w:val="sv-SE"/>
        </w:rPr>
        <w:t>Nghị Quyết số 36-NQ/TW ngày 01 tháng 7 năm 2014 của Bộ Chính trị về đẩy mạnh ứng dụng, phát triển công nghệ thông tin đáp ứng yêu cầu phát triển bền vững và hội nhập quốc tế</w:t>
      </w:r>
      <w:r w:rsidR="000E057F">
        <w:rPr>
          <w:rFonts w:eastAsia="Arial"/>
          <w:szCs w:val="28"/>
          <w:lang w:val="sv-SE"/>
        </w:rPr>
        <w:t>.</w:t>
      </w:r>
    </w:p>
    <w:p w:rsidR="00DA149F" w:rsidRDefault="00DA149F" w:rsidP="000E057F">
      <w:pPr>
        <w:pStyle w:val="Heading2"/>
        <w:numPr>
          <w:ilvl w:val="0"/>
          <w:numId w:val="28"/>
        </w:numPr>
        <w:tabs>
          <w:tab w:val="left" w:pos="1134"/>
        </w:tabs>
        <w:ind w:hanging="691"/>
      </w:pPr>
      <w:r w:rsidRPr="001F7F6B">
        <w:t>Mục tiêu</w:t>
      </w:r>
    </w:p>
    <w:p w:rsidR="00247A65" w:rsidRPr="00247A65" w:rsidRDefault="00247A65" w:rsidP="000E057F">
      <w:pPr>
        <w:pStyle w:val="BodyText"/>
        <w:numPr>
          <w:ilvl w:val="0"/>
          <w:numId w:val="48"/>
        </w:numPr>
        <w:spacing w:before="120" w:after="0" w:line="240" w:lineRule="auto"/>
        <w:rPr>
          <w:b/>
          <w:lang w:val="en-US"/>
        </w:rPr>
      </w:pPr>
      <w:r w:rsidRPr="00247A65">
        <w:rPr>
          <w:b/>
          <w:lang w:val="en-US"/>
        </w:rPr>
        <w:t>Mục tiêu chung</w:t>
      </w:r>
    </w:p>
    <w:p w:rsidR="009A0E04" w:rsidRPr="00034FF5" w:rsidRDefault="009A0E04" w:rsidP="000E057F">
      <w:pPr>
        <w:pStyle w:val="ListParagraph"/>
        <w:numPr>
          <w:ilvl w:val="0"/>
          <w:numId w:val="6"/>
        </w:numPr>
        <w:tabs>
          <w:tab w:val="left" w:pos="993"/>
        </w:tabs>
        <w:suppressAutoHyphens/>
        <w:spacing w:before="120" w:after="0" w:line="240" w:lineRule="auto"/>
        <w:ind w:left="0" w:firstLine="774"/>
        <w:contextualSpacing w:val="0"/>
        <w:jc w:val="both"/>
        <w:rPr>
          <w:rFonts w:eastAsiaTheme="minorEastAsia"/>
          <w:szCs w:val="28"/>
        </w:rPr>
      </w:pPr>
      <w:r w:rsidRPr="00034FF5">
        <w:rPr>
          <w:rFonts w:eastAsiaTheme="minorEastAsia"/>
          <w:szCs w:val="28"/>
        </w:rPr>
        <w:t>Hoàn thành</w:t>
      </w:r>
      <w:r w:rsidR="005D185D">
        <w:rPr>
          <w:rFonts w:eastAsiaTheme="minorEastAsia"/>
          <w:szCs w:val="28"/>
          <w:lang w:val="en-US"/>
        </w:rPr>
        <w:t xml:space="preserve"> xây dựng</w:t>
      </w:r>
      <w:r w:rsidRPr="00034FF5">
        <w:rPr>
          <w:rFonts w:eastAsiaTheme="minorEastAsia"/>
          <w:szCs w:val="28"/>
        </w:rPr>
        <w:t xml:space="preserve"> Đề án “Xây dựng thành phố Hồ Chí Minh thành đô thị thông minh” giai đoạn 2017 - 2020, tầm nhìn 2025.</w:t>
      </w:r>
    </w:p>
    <w:p w:rsidR="009A0E04" w:rsidRPr="00034FF5" w:rsidRDefault="009A0E04" w:rsidP="000E057F">
      <w:pPr>
        <w:pStyle w:val="ListParagraph"/>
        <w:numPr>
          <w:ilvl w:val="0"/>
          <w:numId w:val="6"/>
        </w:numPr>
        <w:tabs>
          <w:tab w:val="left" w:pos="993"/>
        </w:tabs>
        <w:suppressAutoHyphens/>
        <w:spacing w:before="120" w:after="0" w:line="240" w:lineRule="auto"/>
        <w:ind w:left="0" w:firstLine="774"/>
        <w:contextualSpacing w:val="0"/>
        <w:jc w:val="both"/>
        <w:rPr>
          <w:rFonts w:eastAsiaTheme="minorEastAsia"/>
          <w:szCs w:val="28"/>
        </w:rPr>
      </w:pPr>
      <w:r w:rsidRPr="00034FF5">
        <w:rPr>
          <w:rFonts w:eastAsiaTheme="minorEastAsia"/>
          <w:szCs w:val="28"/>
        </w:rPr>
        <w:t xml:space="preserve">Triển khai </w:t>
      </w:r>
      <w:r w:rsidR="005D185D">
        <w:rPr>
          <w:rFonts w:eastAsiaTheme="minorEastAsia"/>
          <w:szCs w:val="28"/>
          <w:lang w:val="en-US"/>
        </w:rPr>
        <w:t xml:space="preserve">hiệu quả </w:t>
      </w:r>
      <w:r w:rsidRPr="00034FF5">
        <w:rPr>
          <w:rFonts w:eastAsiaTheme="minorEastAsia"/>
          <w:szCs w:val="28"/>
        </w:rPr>
        <w:t>các dịch vụ công trực tuyến mức độ 3, 4 trong danh mục các dịch vụ công theo công văn số 2779/VPCP-KGVX của Văn phòng Chính phủ.</w:t>
      </w:r>
    </w:p>
    <w:p w:rsidR="00DA149F" w:rsidRPr="00034FF5" w:rsidRDefault="00DA149F" w:rsidP="000E057F">
      <w:pPr>
        <w:pStyle w:val="ListParagraph"/>
        <w:numPr>
          <w:ilvl w:val="0"/>
          <w:numId w:val="6"/>
        </w:numPr>
        <w:tabs>
          <w:tab w:val="left" w:pos="993"/>
        </w:tabs>
        <w:suppressAutoHyphens/>
        <w:spacing w:before="120" w:after="0" w:line="240" w:lineRule="auto"/>
        <w:ind w:left="0" w:firstLine="774"/>
        <w:contextualSpacing w:val="0"/>
        <w:jc w:val="both"/>
        <w:rPr>
          <w:rFonts w:eastAsiaTheme="minorEastAsia"/>
          <w:szCs w:val="28"/>
          <w:lang w:val="en-US"/>
        </w:rPr>
      </w:pPr>
      <w:r w:rsidRPr="00034FF5">
        <w:rPr>
          <w:rFonts w:eastAsiaTheme="minorEastAsia"/>
          <w:szCs w:val="28"/>
        </w:rPr>
        <w:t xml:space="preserve">Ứng dụng công nghệ thông tin rộng rãi và hiệu quả trong mọi hoạt động của các cơ quan nhà nước thành phố làm cơ sở để phục vụ công tác cải cách </w:t>
      </w:r>
      <w:r w:rsidRPr="00034FF5">
        <w:rPr>
          <w:lang w:eastAsia="zh-CN" w:bidi="hi-IN"/>
        </w:rPr>
        <w:t>hành</w:t>
      </w:r>
      <w:r w:rsidRPr="00034FF5">
        <w:rPr>
          <w:rFonts w:eastAsiaTheme="minorEastAsia"/>
          <w:szCs w:val="28"/>
        </w:rPr>
        <w:t xml:space="preserve"> chính, nâng cao năng suất lao động, góp phần hiện đại hóa nền hành chính, nâng cao năng lực cạnh tranh của thành phố, đảm bảo an ninh mạng, an toàn thông tin. Xây dựng đô thị thông minh lấy chính quyền điện tử làm trung tâm để cung cấp các dịch vụ công tốt hơn, đặc biệt là dịch vụ hành chính công cho </w:t>
      </w:r>
      <w:r w:rsidR="008510E0" w:rsidRPr="00034FF5">
        <w:rPr>
          <w:rFonts w:eastAsiaTheme="minorEastAsia"/>
          <w:szCs w:val="28"/>
          <w:lang w:val="en-US"/>
        </w:rPr>
        <w:t>n</w:t>
      </w:r>
      <w:r w:rsidRPr="00034FF5">
        <w:rPr>
          <w:rFonts w:eastAsiaTheme="minorEastAsia"/>
          <w:szCs w:val="28"/>
        </w:rPr>
        <w:t>hân dân, doanh nghiệ</w:t>
      </w:r>
      <w:r w:rsidR="008510E0" w:rsidRPr="00034FF5">
        <w:rPr>
          <w:rFonts w:eastAsiaTheme="minorEastAsia"/>
          <w:szCs w:val="28"/>
        </w:rPr>
        <w:t xml:space="preserve">p và </w:t>
      </w:r>
      <w:r w:rsidR="008510E0" w:rsidRPr="00034FF5">
        <w:rPr>
          <w:rFonts w:eastAsiaTheme="minorEastAsia"/>
          <w:szCs w:val="28"/>
          <w:lang w:val="en-US"/>
        </w:rPr>
        <w:t>t</w:t>
      </w:r>
      <w:r w:rsidRPr="00034FF5">
        <w:rPr>
          <w:rFonts w:eastAsiaTheme="minorEastAsia"/>
          <w:szCs w:val="28"/>
        </w:rPr>
        <w:t>ổ chức. Các cơ quan quản lý nhà nước hoạt động hiệu lực và hiệu quả hơn.</w:t>
      </w:r>
    </w:p>
    <w:p w:rsidR="001476E3" w:rsidRPr="00034FF5" w:rsidRDefault="001476E3" w:rsidP="000E057F">
      <w:pPr>
        <w:pStyle w:val="ListParagraph"/>
        <w:numPr>
          <w:ilvl w:val="0"/>
          <w:numId w:val="6"/>
        </w:numPr>
        <w:tabs>
          <w:tab w:val="left" w:pos="993"/>
        </w:tabs>
        <w:suppressAutoHyphens/>
        <w:spacing w:before="120" w:after="0" w:line="240" w:lineRule="auto"/>
        <w:ind w:left="0" w:firstLine="774"/>
        <w:contextualSpacing w:val="0"/>
        <w:jc w:val="both"/>
        <w:rPr>
          <w:b/>
          <w:szCs w:val="28"/>
          <w:lang w:val="en-US"/>
        </w:rPr>
      </w:pPr>
      <w:r w:rsidRPr="00034FF5">
        <w:rPr>
          <w:lang w:eastAsia="zh-CN" w:bidi="hi-IN"/>
        </w:rPr>
        <w:t>Thông tin chỉ đạo điều hành, công việc được giám sát và theo dõi chặt chẽ. Thường trực Ủy ban nhân dân Thành phố theo dõi, giám sát quá trình thực hiện chỉ đạo của các sở, ngành, quận, huyện; quá trình giải quyết hồ sơ tại các đơn vị.</w:t>
      </w:r>
    </w:p>
    <w:p w:rsidR="001476E3" w:rsidRPr="00034FF5" w:rsidRDefault="001476E3" w:rsidP="000E057F">
      <w:pPr>
        <w:pStyle w:val="ListParagraph"/>
        <w:numPr>
          <w:ilvl w:val="0"/>
          <w:numId w:val="6"/>
        </w:numPr>
        <w:tabs>
          <w:tab w:val="left" w:pos="993"/>
        </w:tabs>
        <w:suppressAutoHyphens/>
        <w:spacing w:before="120" w:after="0" w:line="240" w:lineRule="auto"/>
        <w:ind w:left="0" w:firstLine="774"/>
        <w:contextualSpacing w:val="0"/>
        <w:jc w:val="both"/>
        <w:rPr>
          <w:b/>
          <w:szCs w:val="28"/>
          <w:lang w:val="en-US"/>
        </w:rPr>
      </w:pPr>
      <w:r w:rsidRPr="00034FF5">
        <w:rPr>
          <w:lang w:eastAsia="zh-CN" w:bidi="hi-IN"/>
        </w:rPr>
        <w:t>Nâng cao chất lượng và hiệu quả xử lý công việc của cán bộ công chức, viên chức tại các sở, ngành, quận, huyện thông qua ứng dụng công nghệ thông tin trong xử lý công việc.</w:t>
      </w:r>
    </w:p>
    <w:p w:rsidR="00831A9A" w:rsidRPr="006C586E" w:rsidRDefault="006C586E" w:rsidP="000E057F">
      <w:pPr>
        <w:pStyle w:val="ListParagraph"/>
        <w:numPr>
          <w:ilvl w:val="0"/>
          <w:numId w:val="6"/>
        </w:numPr>
        <w:tabs>
          <w:tab w:val="left" w:pos="993"/>
        </w:tabs>
        <w:suppressAutoHyphens/>
        <w:spacing w:before="120" w:after="0" w:line="240" w:lineRule="auto"/>
        <w:ind w:left="0" w:firstLine="774"/>
        <w:contextualSpacing w:val="0"/>
        <w:jc w:val="both"/>
        <w:rPr>
          <w:b/>
          <w:szCs w:val="28"/>
          <w:lang w:val="en-US"/>
        </w:rPr>
      </w:pPr>
      <w:r w:rsidRPr="00AC6888">
        <w:rPr>
          <w:lang w:val="en-US" w:eastAsia="zh-CN" w:bidi="hi-IN"/>
        </w:rPr>
        <w:t>Góp phần nâng cao Chỉ số Cải cách hành chính (PAR INDEX) của Thành phố nằm trong nhóm 05 địa phương dẫn đầu cả nước</w:t>
      </w:r>
      <w:r>
        <w:rPr>
          <w:lang w:val="en-US" w:eastAsia="zh-CN" w:bidi="hi-IN"/>
        </w:rPr>
        <w:t>.</w:t>
      </w:r>
    </w:p>
    <w:p w:rsidR="00247A65" w:rsidRPr="00247A65" w:rsidRDefault="00247A65" w:rsidP="000E057F">
      <w:pPr>
        <w:pStyle w:val="ListParagraph"/>
        <w:numPr>
          <w:ilvl w:val="0"/>
          <w:numId w:val="48"/>
        </w:numPr>
        <w:tabs>
          <w:tab w:val="left" w:pos="993"/>
        </w:tabs>
        <w:suppressAutoHyphens/>
        <w:spacing w:before="120" w:after="0" w:line="240" w:lineRule="auto"/>
        <w:contextualSpacing w:val="0"/>
        <w:jc w:val="both"/>
        <w:rPr>
          <w:b/>
          <w:lang w:val="en-US"/>
        </w:rPr>
      </w:pPr>
      <w:bookmarkStart w:id="2" w:name="_Toc430641053"/>
      <w:r w:rsidRPr="00247A65">
        <w:rPr>
          <w:b/>
          <w:lang w:val="en-US"/>
        </w:rPr>
        <w:t>Mục tiêu cụ thể</w:t>
      </w:r>
    </w:p>
    <w:p w:rsidR="00911687" w:rsidRDefault="00911687" w:rsidP="000E057F">
      <w:pPr>
        <w:pStyle w:val="ListParagraph"/>
        <w:numPr>
          <w:ilvl w:val="0"/>
          <w:numId w:val="6"/>
        </w:numPr>
        <w:tabs>
          <w:tab w:val="left" w:pos="993"/>
        </w:tabs>
        <w:suppressAutoHyphens/>
        <w:spacing w:before="120" w:after="0" w:line="240" w:lineRule="auto"/>
        <w:ind w:left="0" w:firstLine="774"/>
        <w:contextualSpacing w:val="0"/>
        <w:jc w:val="both"/>
        <w:rPr>
          <w:lang w:val="en-US"/>
        </w:rPr>
      </w:pPr>
      <w:r>
        <w:rPr>
          <w:lang w:val="en-US"/>
        </w:rPr>
        <w:t xml:space="preserve">Tỷ lệ </w:t>
      </w:r>
      <w:r w:rsidR="00311DE4">
        <w:rPr>
          <w:lang w:val="en-US"/>
        </w:rPr>
        <w:t>đăng ký doanh nghiệp qua mạng điện tử của thành phố Hồ Chí Minh đạt 30 – 40%.</w:t>
      </w:r>
    </w:p>
    <w:p w:rsidR="00311DE4" w:rsidRDefault="00311DE4" w:rsidP="000E057F">
      <w:pPr>
        <w:pStyle w:val="ListParagraph"/>
        <w:numPr>
          <w:ilvl w:val="0"/>
          <w:numId w:val="6"/>
        </w:numPr>
        <w:tabs>
          <w:tab w:val="left" w:pos="993"/>
        </w:tabs>
        <w:suppressAutoHyphens/>
        <w:spacing w:before="120" w:after="0" w:line="240" w:lineRule="auto"/>
        <w:ind w:left="0" w:firstLine="774"/>
        <w:contextualSpacing w:val="0"/>
        <w:jc w:val="both"/>
        <w:rPr>
          <w:lang w:val="en-US"/>
        </w:rPr>
      </w:pPr>
      <w:r>
        <w:rPr>
          <w:lang w:val="en-US"/>
        </w:rPr>
        <w:t>Tỷ lệ cấp Giấy Chứng nhận đầu tư qua mạng điện tử thành phố Hồ Chí Minh đạt 15%.</w:t>
      </w:r>
    </w:p>
    <w:p w:rsidR="00311DE4" w:rsidRDefault="00311DE4" w:rsidP="000E057F">
      <w:pPr>
        <w:pStyle w:val="ListParagraph"/>
        <w:numPr>
          <w:ilvl w:val="0"/>
          <w:numId w:val="6"/>
        </w:numPr>
        <w:tabs>
          <w:tab w:val="left" w:pos="993"/>
        </w:tabs>
        <w:suppressAutoHyphens/>
        <w:spacing w:before="120" w:after="0" w:line="240" w:lineRule="auto"/>
        <w:ind w:left="0" w:firstLine="774"/>
        <w:contextualSpacing w:val="0"/>
        <w:jc w:val="both"/>
        <w:rPr>
          <w:lang w:val="en-US"/>
        </w:rPr>
      </w:pPr>
      <w:r>
        <w:rPr>
          <w:lang w:val="en-US"/>
        </w:rPr>
        <w:lastRenderedPageBreak/>
        <w:t>Giảm ít nhất 30% thời gian xử thủ tục hành chính so với quy định trong các lĩnh vực đăng ký doanh nghiệp, hải quan, thuế, tín dụng, xây dựng, đất đai.</w:t>
      </w:r>
    </w:p>
    <w:p w:rsidR="006C586E" w:rsidRDefault="006C586E" w:rsidP="000E057F">
      <w:pPr>
        <w:pStyle w:val="ListParagraph"/>
        <w:numPr>
          <w:ilvl w:val="0"/>
          <w:numId w:val="6"/>
        </w:numPr>
        <w:tabs>
          <w:tab w:val="left" w:pos="993"/>
        </w:tabs>
        <w:suppressAutoHyphens/>
        <w:spacing w:before="120" w:after="0" w:line="240" w:lineRule="auto"/>
        <w:ind w:left="0" w:firstLine="774"/>
        <w:contextualSpacing w:val="0"/>
        <w:jc w:val="both"/>
        <w:rPr>
          <w:lang w:val="en-US"/>
        </w:rPr>
      </w:pPr>
      <w:r>
        <w:rPr>
          <w:lang w:val="en-US"/>
        </w:rPr>
        <w:t>80% các văn bản chính thức trao đổi giữa các cơ quan nhà nước (trừ các văn bản, tài liệu có độ mật) được trao đổi hoàn toàn dưới dạng điện tử.</w:t>
      </w:r>
    </w:p>
    <w:p w:rsidR="006C586E" w:rsidRDefault="006C586E" w:rsidP="000E057F">
      <w:pPr>
        <w:pStyle w:val="ListParagraph"/>
        <w:numPr>
          <w:ilvl w:val="0"/>
          <w:numId w:val="6"/>
        </w:numPr>
        <w:tabs>
          <w:tab w:val="left" w:pos="993"/>
        </w:tabs>
        <w:suppressAutoHyphens/>
        <w:spacing w:before="120" w:after="0" w:line="240" w:lineRule="auto"/>
        <w:ind w:left="0" w:firstLine="774"/>
        <w:contextualSpacing w:val="0"/>
        <w:jc w:val="both"/>
        <w:rPr>
          <w:lang w:val="en-US"/>
        </w:rPr>
      </w:pPr>
      <w:r>
        <w:rPr>
          <w:lang w:val="en-US"/>
        </w:rPr>
        <w:t>100% gửi thư mời họp điện tử ( trừ thư mời m</w:t>
      </w:r>
      <w:r w:rsidR="005D185D">
        <w:rPr>
          <w:lang w:val="en-US"/>
        </w:rPr>
        <w:t>ật</w:t>
      </w:r>
      <w:r>
        <w:rPr>
          <w:lang w:val="en-US"/>
        </w:rPr>
        <w:t xml:space="preserve"> và các thư mời tổ chức các sự kiện lễ hội).</w:t>
      </w:r>
    </w:p>
    <w:p w:rsidR="006C586E" w:rsidRDefault="006C586E" w:rsidP="000E057F">
      <w:pPr>
        <w:pStyle w:val="ListParagraph"/>
        <w:numPr>
          <w:ilvl w:val="0"/>
          <w:numId w:val="6"/>
        </w:numPr>
        <w:tabs>
          <w:tab w:val="left" w:pos="993"/>
        </w:tabs>
        <w:suppressAutoHyphens/>
        <w:spacing w:before="120" w:after="0" w:line="240" w:lineRule="auto"/>
        <w:ind w:left="0" w:firstLine="774"/>
        <w:contextualSpacing w:val="0"/>
        <w:jc w:val="both"/>
        <w:rPr>
          <w:lang w:val="en-US"/>
        </w:rPr>
      </w:pPr>
      <w:r>
        <w:rPr>
          <w:lang w:val="en-US"/>
        </w:rPr>
        <w:t>100% cán bộ công chức tại các sở, ngành, quận, huyện, phường, xã, thị trấn sử dụng thư điện tử thành ph</w:t>
      </w:r>
      <w:r w:rsidR="004640F4">
        <w:rPr>
          <w:lang w:val="en-US"/>
        </w:rPr>
        <w:t>ố</w:t>
      </w:r>
      <w:r>
        <w:rPr>
          <w:lang w:val="en-US"/>
        </w:rPr>
        <w:t xml:space="preserve"> để trao đổi thông tin, giao dịch hành chính điện tử.</w:t>
      </w:r>
    </w:p>
    <w:p w:rsidR="00FD07BF" w:rsidRDefault="00FD07BF" w:rsidP="000E057F">
      <w:pPr>
        <w:pStyle w:val="ListParagraph"/>
        <w:numPr>
          <w:ilvl w:val="0"/>
          <w:numId w:val="6"/>
        </w:numPr>
        <w:tabs>
          <w:tab w:val="left" w:pos="993"/>
        </w:tabs>
        <w:suppressAutoHyphens/>
        <w:spacing w:before="120" w:after="0" w:line="240" w:lineRule="auto"/>
        <w:ind w:left="0" w:firstLine="774"/>
        <w:contextualSpacing w:val="0"/>
        <w:jc w:val="both"/>
        <w:rPr>
          <w:lang w:val="en-US"/>
        </w:rPr>
      </w:pPr>
      <w:r>
        <w:rPr>
          <w:lang w:val="en-US"/>
        </w:rPr>
        <w:t>Đến hết quý 1 năm 2017 hoàn thành các dịch vụ công trực tuyến cấp độ 3,4 trong danh mục các dịch vụ theo công văn số 2779/VPCP-KGVX ngày 22 tháng 4 năm 2016 của Văn phòng Chính phủ về ban hành Danh mục các dịch vụ công trực tuyến.</w:t>
      </w:r>
    </w:p>
    <w:p w:rsidR="00831A9A" w:rsidRPr="00247A65" w:rsidRDefault="00247A65" w:rsidP="000E057F">
      <w:pPr>
        <w:pStyle w:val="ListParagraph"/>
        <w:numPr>
          <w:ilvl w:val="0"/>
          <w:numId w:val="6"/>
        </w:numPr>
        <w:tabs>
          <w:tab w:val="left" w:pos="0"/>
          <w:tab w:val="left" w:pos="993"/>
        </w:tabs>
        <w:suppressAutoHyphens/>
        <w:spacing w:before="120" w:after="0" w:line="240" w:lineRule="auto"/>
        <w:ind w:left="0" w:firstLine="720"/>
        <w:contextualSpacing w:val="0"/>
        <w:jc w:val="both"/>
        <w:rPr>
          <w:lang w:val="en-US"/>
        </w:rPr>
      </w:pPr>
      <w:r>
        <w:rPr>
          <w:lang w:val="en-US"/>
        </w:rPr>
        <w:t>Thực hiện ứng dụng Hệ thống quản lý chất lượng phù hợp Tiêu chuẩn quốc gia TCVN ISO 9001:2008/ISO điện tử đối với 100% số thủ tục hành chính đã được Chủ tịch Ủy ban nhân dân thành phố công bố.</w:t>
      </w:r>
    </w:p>
    <w:p w:rsidR="00DA149F" w:rsidRPr="001F7F6B" w:rsidRDefault="00DA149F" w:rsidP="000E057F">
      <w:pPr>
        <w:pStyle w:val="Heading2"/>
        <w:numPr>
          <w:ilvl w:val="0"/>
          <w:numId w:val="28"/>
        </w:numPr>
        <w:tabs>
          <w:tab w:val="left" w:pos="1134"/>
        </w:tabs>
        <w:ind w:hanging="691"/>
        <w:rPr>
          <w:bCs/>
        </w:rPr>
      </w:pPr>
      <w:r w:rsidRPr="001F7F6B">
        <w:t>Nhiệm vụ trọng tâm</w:t>
      </w:r>
      <w:bookmarkStart w:id="3" w:name="_Toc430641054"/>
      <w:bookmarkEnd w:id="2"/>
    </w:p>
    <w:p w:rsidR="00DA149F" w:rsidRPr="00252085" w:rsidRDefault="00DA149F" w:rsidP="000E057F">
      <w:pPr>
        <w:pStyle w:val="Heading2"/>
        <w:numPr>
          <w:ilvl w:val="0"/>
          <w:numId w:val="49"/>
        </w:numPr>
        <w:tabs>
          <w:tab w:val="left" w:pos="1418"/>
        </w:tabs>
        <w:ind w:hanging="331"/>
        <w:rPr>
          <w:kern w:val="1"/>
          <w:lang w:eastAsia="zh-CN" w:bidi="hi-IN"/>
        </w:rPr>
      </w:pPr>
      <w:bookmarkStart w:id="4" w:name="_Toc430641056"/>
      <w:bookmarkEnd w:id="3"/>
      <w:r w:rsidRPr="00252085">
        <w:rPr>
          <w:kern w:val="1"/>
          <w:lang w:eastAsia="zh-CN" w:bidi="hi-IN"/>
        </w:rPr>
        <w:t>Ứng dụng CNTT trong hoạt động của cơ quan nhà nước</w:t>
      </w:r>
      <w:bookmarkEnd w:id="4"/>
    </w:p>
    <w:p w:rsidR="001C2B40" w:rsidRPr="00252085" w:rsidRDefault="001C2B40" w:rsidP="000E057F">
      <w:pPr>
        <w:pStyle w:val="ListParagraph"/>
        <w:numPr>
          <w:ilvl w:val="0"/>
          <w:numId w:val="40"/>
        </w:numPr>
        <w:tabs>
          <w:tab w:val="left" w:pos="0"/>
          <w:tab w:val="left" w:pos="1134"/>
        </w:tabs>
        <w:spacing w:before="120" w:after="0" w:line="240" w:lineRule="auto"/>
        <w:contextualSpacing w:val="0"/>
        <w:jc w:val="both"/>
        <w:rPr>
          <w:rFonts w:eastAsia="Times New Roman"/>
          <w:b/>
          <w:szCs w:val="28"/>
        </w:rPr>
      </w:pPr>
      <w:r w:rsidRPr="00252085">
        <w:rPr>
          <w:rFonts w:eastAsia="Times New Roman"/>
          <w:b/>
          <w:szCs w:val="28"/>
          <w:lang w:val="en-US"/>
        </w:rPr>
        <w:t>Khung kiến trúc chính quyền điện tử</w:t>
      </w:r>
    </w:p>
    <w:p w:rsidR="001C2B40" w:rsidRPr="00063DC3" w:rsidRDefault="009969F0" w:rsidP="000E057F">
      <w:pPr>
        <w:tabs>
          <w:tab w:val="left" w:pos="0"/>
          <w:tab w:val="left" w:pos="709"/>
        </w:tabs>
        <w:spacing w:before="120" w:after="0" w:line="240" w:lineRule="auto"/>
        <w:jc w:val="both"/>
        <w:rPr>
          <w:rFonts w:eastAsia="Times New Roman"/>
          <w:szCs w:val="28"/>
        </w:rPr>
      </w:pPr>
      <w:r w:rsidRPr="00063DC3">
        <w:rPr>
          <w:rFonts w:eastAsia="Times New Roman"/>
          <w:szCs w:val="28"/>
          <w:lang w:val="en-US"/>
        </w:rPr>
        <w:tab/>
        <w:t xml:space="preserve">Sở Thông tin và Truyền thông chủ trì, phối hợp với các sở, ban, ngành, quận huyện thực hiện xây dựng khung kiến trúc Chính phủ điện tử (EA) của Thành phố </w:t>
      </w:r>
      <w:r w:rsidRPr="00063DC3">
        <w:rPr>
          <w:bCs/>
          <w:szCs w:val="28"/>
        </w:rPr>
        <w:t>làm cơ sở cho việc xây dựng và triển khai hoàn chỉnh các hệ thống thông tin của Thành phố</w:t>
      </w:r>
      <w:r w:rsidRPr="00063DC3">
        <w:rPr>
          <w:bCs/>
          <w:szCs w:val="28"/>
          <w:lang w:val="en-US"/>
        </w:rPr>
        <w:t xml:space="preserve">. </w:t>
      </w:r>
      <w:r w:rsidRPr="00063DC3">
        <w:rPr>
          <w:rFonts w:eastAsia="Times New Roman"/>
          <w:szCs w:val="28"/>
          <w:lang w:val="en-US"/>
        </w:rPr>
        <w:t>Trình Ủy ban nhân dân Thành phố ban hành trong Quý 4/2017</w:t>
      </w:r>
    </w:p>
    <w:p w:rsidR="00CE5CE1" w:rsidRPr="00252085" w:rsidRDefault="00CE5CE1" w:rsidP="000E057F">
      <w:pPr>
        <w:pStyle w:val="ListParagraph"/>
        <w:numPr>
          <w:ilvl w:val="0"/>
          <w:numId w:val="40"/>
        </w:numPr>
        <w:tabs>
          <w:tab w:val="left" w:pos="0"/>
          <w:tab w:val="left" w:pos="1134"/>
        </w:tabs>
        <w:spacing w:before="120" w:after="0" w:line="240" w:lineRule="auto"/>
        <w:contextualSpacing w:val="0"/>
        <w:jc w:val="both"/>
        <w:rPr>
          <w:rFonts w:eastAsia="Times New Roman"/>
          <w:b/>
          <w:szCs w:val="28"/>
          <w:lang w:val="en-US"/>
        </w:rPr>
      </w:pPr>
      <w:r w:rsidRPr="00252085">
        <w:rPr>
          <w:rFonts w:eastAsia="Times New Roman"/>
          <w:b/>
          <w:szCs w:val="28"/>
          <w:lang w:val="en-US"/>
        </w:rPr>
        <w:t>Thư điện tử thành phố</w:t>
      </w:r>
    </w:p>
    <w:p w:rsidR="00CE5CE1" w:rsidRPr="00CE5CE1" w:rsidRDefault="005D185D" w:rsidP="000E057F">
      <w:pPr>
        <w:tabs>
          <w:tab w:val="left" w:pos="0"/>
          <w:tab w:val="left" w:pos="993"/>
        </w:tabs>
        <w:spacing w:before="120" w:after="0" w:line="240" w:lineRule="auto"/>
        <w:ind w:firstLine="720"/>
        <w:jc w:val="both"/>
        <w:rPr>
          <w:rFonts w:eastAsia="Times New Roman"/>
          <w:szCs w:val="28"/>
          <w:lang w:val="en-US"/>
        </w:rPr>
      </w:pPr>
      <w:r>
        <w:rPr>
          <w:rFonts w:eastAsia="Times New Roman"/>
          <w:szCs w:val="28"/>
          <w:lang w:val="en-US"/>
        </w:rPr>
        <w:t>Các sở, ban, ngành, quận, huyện</w:t>
      </w:r>
      <w:r w:rsidR="00252085">
        <w:rPr>
          <w:rFonts w:eastAsia="Times New Roman"/>
          <w:szCs w:val="28"/>
          <w:lang w:val="en-US"/>
        </w:rPr>
        <w:t xml:space="preserve"> t</w:t>
      </w:r>
      <w:r w:rsidR="00CE5CE1" w:rsidRPr="00063DC3">
        <w:rPr>
          <w:rFonts w:eastAsia="Times New Roman"/>
          <w:szCs w:val="28"/>
          <w:lang w:val="en-US"/>
        </w:rPr>
        <w:t xml:space="preserve">iếp tục mở rộng </w:t>
      </w:r>
      <w:r>
        <w:rPr>
          <w:rFonts w:eastAsia="Times New Roman"/>
          <w:szCs w:val="28"/>
          <w:lang w:val="en-US"/>
        </w:rPr>
        <w:t>sử dụng</w:t>
      </w:r>
      <w:r w:rsidR="00CE5CE1" w:rsidRPr="00063DC3">
        <w:rPr>
          <w:rFonts w:eastAsia="Times New Roman"/>
          <w:szCs w:val="28"/>
          <w:lang w:val="en-US"/>
        </w:rPr>
        <w:t xml:space="preserve"> hệ thống thư điện tử đến tất cả các cán bộ công chức của sở, ban ngành, quận huyện và phường - xã, thị trấn để trao đổi thông tin, giao dịch hành chính điện tử.</w:t>
      </w:r>
      <w:r w:rsidR="00252085">
        <w:rPr>
          <w:rFonts w:eastAsia="Times New Roman"/>
          <w:szCs w:val="28"/>
          <w:lang w:val="en-US"/>
        </w:rPr>
        <w:t xml:space="preserve"> </w:t>
      </w:r>
      <w:r w:rsidR="00252085" w:rsidRPr="00252085">
        <w:rPr>
          <w:rFonts w:eastAsia="Times New Roman"/>
          <w:szCs w:val="28"/>
          <w:lang w:val="en-US"/>
        </w:rPr>
        <w:t>N</w:t>
      </w:r>
      <w:r w:rsidR="00CE5CE1" w:rsidRPr="00CE5CE1">
        <w:rPr>
          <w:rFonts w:eastAsia="Times New Roman"/>
          <w:szCs w:val="28"/>
          <w:lang w:val="en-US"/>
        </w:rPr>
        <w:t>ăm 2017, đảm bảo 100% cán bộ, công chức sử dụng thư điện tử thành phố để thực hiện trao đổi thông tin, giao dịch hành chính điện tử.</w:t>
      </w:r>
    </w:p>
    <w:p w:rsidR="00980D95" w:rsidRPr="00C661CC" w:rsidRDefault="00980D95" w:rsidP="000E057F">
      <w:pPr>
        <w:pStyle w:val="ListParagraph"/>
        <w:numPr>
          <w:ilvl w:val="0"/>
          <w:numId w:val="40"/>
        </w:numPr>
        <w:tabs>
          <w:tab w:val="left" w:pos="0"/>
          <w:tab w:val="left" w:pos="1134"/>
        </w:tabs>
        <w:spacing w:before="120" w:after="0" w:line="240" w:lineRule="auto"/>
        <w:contextualSpacing w:val="0"/>
        <w:jc w:val="both"/>
        <w:rPr>
          <w:rFonts w:eastAsia="Times New Roman"/>
          <w:b/>
          <w:szCs w:val="28"/>
          <w:lang w:val="en-US"/>
        </w:rPr>
      </w:pPr>
      <w:r w:rsidRPr="00C661CC">
        <w:rPr>
          <w:rFonts w:eastAsia="Times New Roman"/>
          <w:b/>
          <w:szCs w:val="28"/>
          <w:lang w:val="en-US"/>
        </w:rPr>
        <w:t xml:space="preserve">Liên thông văn bản, chỉ đạo điều hành </w:t>
      </w:r>
    </w:p>
    <w:p w:rsidR="002D45AA" w:rsidRDefault="002D45AA" w:rsidP="000E057F">
      <w:pPr>
        <w:pStyle w:val="ListParagraph"/>
        <w:tabs>
          <w:tab w:val="left" w:pos="0"/>
          <w:tab w:val="left" w:pos="993"/>
        </w:tabs>
        <w:spacing w:before="120" w:after="0" w:line="240" w:lineRule="auto"/>
        <w:ind w:left="0" w:firstLine="720"/>
        <w:contextualSpacing w:val="0"/>
        <w:jc w:val="both"/>
        <w:rPr>
          <w:rFonts w:eastAsia="Times New Roman"/>
          <w:szCs w:val="28"/>
          <w:lang w:val="en-US"/>
        </w:rPr>
      </w:pPr>
      <w:r>
        <w:rPr>
          <w:rFonts w:eastAsia="Times New Roman"/>
          <w:szCs w:val="28"/>
          <w:lang w:val="en-US"/>
        </w:rPr>
        <w:t>Sở Thông tin và Truyền thông</w:t>
      </w:r>
      <w:r w:rsidR="005D185D">
        <w:rPr>
          <w:rFonts w:eastAsia="Times New Roman"/>
          <w:szCs w:val="28"/>
          <w:lang w:val="en-US"/>
        </w:rPr>
        <w:t xml:space="preserve"> chủ trì cùng các sở, ban, ngành, quận, huyện</w:t>
      </w:r>
      <w:r>
        <w:rPr>
          <w:rFonts w:eastAsia="Times New Roman"/>
          <w:szCs w:val="28"/>
          <w:lang w:val="en-US"/>
        </w:rPr>
        <w:t>:</w:t>
      </w:r>
    </w:p>
    <w:p w:rsidR="00247A65" w:rsidRDefault="00247A65" w:rsidP="000E057F">
      <w:pPr>
        <w:pStyle w:val="ListParagraph"/>
        <w:numPr>
          <w:ilvl w:val="0"/>
          <w:numId w:val="6"/>
        </w:numPr>
        <w:tabs>
          <w:tab w:val="left" w:pos="0"/>
          <w:tab w:val="left" w:pos="993"/>
        </w:tabs>
        <w:spacing w:before="120" w:after="0" w:line="240" w:lineRule="auto"/>
        <w:ind w:left="0" w:firstLine="720"/>
        <w:contextualSpacing w:val="0"/>
        <w:jc w:val="both"/>
        <w:rPr>
          <w:rFonts w:eastAsia="Times New Roman"/>
          <w:szCs w:val="28"/>
          <w:lang w:val="en-US"/>
        </w:rPr>
      </w:pPr>
      <w:r>
        <w:rPr>
          <w:rFonts w:eastAsia="Times New Roman"/>
          <w:szCs w:val="28"/>
          <w:lang w:val="en-US"/>
        </w:rPr>
        <w:t>Quý 1 năm 2017 thực hiện kết nối 4 cấp hệ thống quản lý văn bản và chỉ đạo điều hành giữa Chính phủ, thành phố, quận huyện, phường xã.</w:t>
      </w:r>
    </w:p>
    <w:p w:rsidR="002D45AA" w:rsidRDefault="00247A65" w:rsidP="000E057F">
      <w:pPr>
        <w:pStyle w:val="ListParagraph"/>
        <w:numPr>
          <w:ilvl w:val="0"/>
          <w:numId w:val="6"/>
        </w:numPr>
        <w:tabs>
          <w:tab w:val="left" w:pos="0"/>
          <w:tab w:val="left" w:pos="993"/>
        </w:tabs>
        <w:spacing w:before="120" w:after="0" w:line="240" w:lineRule="auto"/>
        <w:ind w:left="0" w:firstLine="720"/>
        <w:contextualSpacing w:val="0"/>
        <w:jc w:val="both"/>
        <w:rPr>
          <w:rFonts w:eastAsia="Times New Roman"/>
          <w:szCs w:val="28"/>
          <w:lang w:val="en-US"/>
        </w:rPr>
      </w:pPr>
      <w:r>
        <w:rPr>
          <w:rFonts w:eastAsia="Times New Roman"/>
          <w:szCs w:val="28"/>
          <w:lang w:val="en-US"/>
        </w:rPr>
        <w:t xml:space="preserve">Đến </w:t>
      </w:r>
      <w:r w:rsidR="005D185D">
        <w:rPr>
          <w:rFonts w:eastAsia="Times New Roman"/>
          <w:szCs w:val="28"/>
          <w:lang w:val="en-US"/>
        </w:rPr>
        <w:t>quý</w:t>
      </w:r>
      <w:r>
        <w:rPr>
          <w:rFonts w:eastAsia="Times New Roman"/>
          <w:szCs w:val="28"/>
          <w:lang w:val="en-US"/>
        </w:rPr>
        <w:t xml:space="preserve"> 2 năm 2017, tất cả phần mềm quản lý văn bản, chỉ đạo điều hành của sở, ban</w:t>
      </w:r>
      <w:r w:rsidR="00252085">
        <w:rPr>
          <w:rFonts w:eastAsia="Times New Roman"/>
          <w:szCs w:val="28"/>
          <w:lang w:val="en-US"/>
        </w:rPr>
        <w:t xml:space="preserve"> </w:t>
      </w:r>
      <w:r>
        <w:rPr>
          <w:rFonts w:eastAsia="Times New Roman"/>
          <w:szCs w:val="28"/>
          <w:lang w:val="en-US"/>
        </w:rPr>
        <w:t>-</w:t>
      </w:r>
      <w:r w:rsidR="00252085">
        <w:rPr>
          <w:rFonts w:eastAsia="Times New Roman"/>
          <w:szCs w:val="28"/>
          <w:lang w:val="en-US"/>
        </w:rPr>
        <w:t xml:space="preserve"> </w:t>
      </w:r>
      <w:r>
        <w:rPr>
          <w:rFonts w:eastAsia="Times New Roman"/>
          <w:szCs w:val="28"/>
          <w:lang w:val="en-US"/>
        </w:rPr>
        <w:t xml:space="preserve">ngành, Ủy ban nhân dân quận huyện, phường xã, thị trấn </w:t>
      </w:r>
      <w:r>
        <w:rPr>
          <w:rFonts w:eastAsia="Times New Roman"/>
          <w:szCs w:val="28"/>
          <w:lang w:val="en-US"/>
        </w:rPr>
        <w:lastRenderedPageBreak/>
        <w:t>đ</w:t>
      </w:r>
      <w:r w:rsidR="004506D0">
        <w:rPr>
          <w:rFonts w:eastAsia="Times New Roman"/>
          <w:szCs w:val="28"/>
          <w:lang w:val="en-US"/>
        </w:rPr>
        <w:t>ể</w:t>
      </w:r>
      <w:r>
        <w:rPr>
          <w:rFonts w:eastAsia="Times New Roman"/>
          <w:szCs w:val="28"/>
          <w:lang w:val="en-US"/>
        </w:rPr>
        <w:t xml:space="preserve"> được liên thông, đảm bảo ít nhất 80% các văn bản chính thức trao đổi giữa các cơ quan nhà nước (trừ các văn bản, tài liệu có độ mật) được trao đổi hoàn toàn dưới dạng điện tử kết hợp với chữ ký số</w:t>
      </w:r>
      <w:r w:rsidR="002D45AA">
        <w:rPr>
          <w:rFonts w:eastAsia="Times New Roman"/>
          <w:szCs w:val="28"/>
          <w:lang w:val="en-US"/>
        </w:rPr>
        <w:t>.</w:t>
      </w:r>
    </w:p>
    <w:p w:rsidR="00124F20" w:rsidRDefault="00CE5CE1" w:rsidP="000E057F">
      <w:pPr>
        <w:pStyle w:val="ListParagraph"/>
        <w:numPr>
          <w:ilvl w:val="0"/>
          <w:numId w:val="6"/>
        </w:numPr>
        <w:tabs>
          <w:tab w:val="left" w:pos="0"/>
          <w:tab w:val="left" w:pos="993"/>
        </w:tabs>
        <w:spacing w:before="120" w:after="0" w:line="240" w:lineRule="auto"/>
        <w:ind w:left="0" w:firstLine="720"/>
        <w:contextualSpacing w:val="0"/>
        <w:jc w:val="both"/>
        <w:rPr>
          <w:rFonts w:eastAsia="Times New Roman"/>
          <w:szCs w:val="28"/>
          <w:lang w:val="en-US"/>
        </w:rPr>
      </w:pPr>
      <w:r>
        <w:rPr>
          <w:rFonts w:eastAsia="Times New Roman"/>
          <w:szCs w:val="28"/>
          <w:lang w:val="en-US"/>
        </w:rPr>
        <w:t>T</w:t>
      </w:r>
      <w:r w:rsidR="00124F20">
        <w:rPr>
          <w:rFonts w:eastAsia="Times New Roman"/>
          <w:szCs w:val="28"/>
          <w:lang w:val="en-US"/>
        </w:rPr>
        <w:t>rình Ủy ban nhân dân Thành phố ban hành Quy chế về quản lý, sử dụng Hệ thống quản lý văn bản và hồ sơ công việc qua mạng tại Thành phố Hồ Chí Minh trong năm 2017.</w:t>
      </w:r>
    </w:p>
    <w:p w:rsidR="00CC57C7" w:rsidRDefault="00CE5CE1" w:rsidP="000E057F">
      <w:pPr>
        <w:pStyle w:val="ListParagraph"/>
        <w:numPr>
          <w:ilvl w:val="0"/>
          <w:numId w:val="6"/>
        </w:numPr>
        <w:tabs>
          <w:tab w:val="left" w:pos="0"/>
          <w:tab w:val="left" w:pos="993"/>
        </w:tabs>
        <w:spacing w:before="120" w:after="0" w:line="240" w:lineRule="auto"/>
        <w:ind w:left="0" w:firstLine="720"/>
        <w:contextualSpacing w:val="0"/>
        <w:jc w:val="both"/>
        <w:rPr>
          <w:rFonts w:eastAsia="Times New Roman"/>
          <w:szCs w:val="28"/>
          <w:lang w:val="en-US"/>
        </w:rPr>
      </w:pPr>
      <w:r>
        <w:rPr>
          <w:rFonts w:eastAsia="Times New Roman"/>
          <w:szCs w:val="28"/>
          <w:lang w:val="en-US"/>
        </w:rPr>
        <w:t>C</w:t>
      </w:r>
      <w:r w:rsidR="00124F20">
        <w:rPr>
          <w:rFonts w:eastAsia="Times New Roman"/>
          <w:szCs w:val="28"/>
          <w:lang w:val="en-US"/>
        </w:rPr>
        <w:t xml:space="preserve">hủ trì phối hợp với Sở Nội vụ, Sở Tư pháp nghiên cứu áp dụng chữ ký số để triển khai hướng dẫn các </w:t>
      </w:r>
      <w:r w:rsidR="004506D0">
        <w:rPr>
          <w:rFonts w:eastAsia="Times New Roman"/>
          <w:szCs w:val="28"/>
          <w:lang w:val="en-US"/>
        </w:rPr>
        <w:t>s</w:t>
      </w:r>
      <w:r w:rsidR="00124F20">
        <w:rPr>
          <w:rFonts w:eastAsia="Times New Roman"/>
          <w:szCs w:val="28"/>
          <w:lang w:val="en-US"/>
        </w:rPr>
        <w:t>ở</w:t>
      </w:r>
      <w:r w:rsidR="004506D0">
        <w:rPr>
          <w:rFonts w:eastAsia="Times New Roman"/>
          <w:szCs w:val="28"/>
          <w:lang w:val="en-US"/>
        </w:rPr>
        <w:t>,</w:t>
      </w:r>
      <w:r w:rsidR="00124F20">
        <w:rPr>
          <w:rFonts w:eastAsia="Times New Roman"/>
          <w:szCs w:val="28"/>
          <w:lang w:val="en-US"/>
        </w:rPr>
        <w:t xml:space="preserve"> ngành, quận</w:t>
      </w:r>
      <w:r w:rsidR="004506D0">
        <w:rPr>
          <w:rFonts w:eastAsia="Times New Roman"/>
          <w:szCs w:val="28"/>
          <w:lang w:val="en-US"/>
        </w:rPr>
        <w:t>,</w:t>
      </w:r>
      <w:r w:rsidR="00124F20">
        <w:rPr>
          <w:rFonts w:eastAsia="Times New Roman"/>
          <w:szCs w:val="28"/>
          <w:lang w:val="en-US"/>
        </w:rPr>
        <w:t xml:space="preserve"> huyện áp dụng văn bản điện tử, chấm dứt tình trạng sử dụng văn bản giấy kể từ ngày 01 tháng 01 năm 2017.</w:t>
      </w:r>
    </w:p>
    <w:p w:rsidR="00980D95" w:rsidRDefault="00C661CC" w:rsidP="000E057F">
      <w:pPr>
        <w:pStyle w:val="ListParagraph"/>
        <w:numPr>
          <w:ilvl w:val="0"/>
          <w:numId w:val="40"/>
        </w:numPr>
        <w:tabs>
          <w:tab w:val="left" w:pos="0"/>
          <w:tab w:val="left" w:pos="1134"/>
        </w:tabs>
        <w:spacing w:before="120" w:after="0" w:line="240" w:lineRule="auto"/>
        <w:contextualSpacing w:val="0"/>
        <w:jc w:val="both"/>
        <w:rPr>
          <w:rFonts w:eastAsia="Times New Roman"/>
          <w:szCs w:val="28"/>
          <w:lang w:val="en-US"/>
        </w:rPr>
      </w:pPr>
      <w:r>
        <w:rPr>
          <w:rFonts w:eastAsia="Times New Roman"/>
          <w:szCs w:val="28"/>
          <w:lang w:val="en-US"/>
        </w:rPr>
        <w:tab/>
      </w:r>
      <w:r w:rsidR="002D45AA" w:rsidRPr="00C661CC">
        <w:rPr>
          <w:rFonts w:eastAsia="Times New Roman"/>
          <w:b/>
          <w:szCs w:val="28"/>
          <w:lang w:val="en-US"/>
        </w:rPr>
        <w:t>Hội nghị truyền hình trực tuyến</w:t>
      </w:r>
    </w:p>
    <w:p w:rsidR="002D45AA" w:rsidRDefault="002D45AA" w:rsidP="000E057F">
      <w:pPr>
        <w:pStyle w:val="ListParagraph"/>
        <w:numPr>
          <w:ilvl w:val="0"/>
          <w:numId w:val="6"/>
        </w:numPr>
        <w:tabs>
          <w:tab w:val="left" w:pos="0"/>
          <w:tab w:val="left" w:pos="993"/>
        </w:tabs>
        <w:spacing w:before="120" w:after="0" w:line="240" w:lineRule="auto"/>
        <w:ind w:left="0" w:firstLine="720"/>
        <w:contextualSpacing w:val="0"/>
        <w:jc w:val="both"/>
        <w:rPr>
          <w:rFonts w:eastAsia="Times New Roman"/>
          <w:szCs w:val="28"/>
          <w:lang w:val="en-US"/>
        </w:rPr>
      </w:pPr>
      <w:r>
        <w:rPr>
          <w:rFonts w:eastAsia="Times New Roman"/>
          <w:szCs w:val="28"/>
          <w:lang w:val="en-US"/>
        </w:rPr>
        <w:t>Các sở và Ủy ban nhân dân các quận, huyện chủ động tổ chức họp trực tuyến</w:t>
      </w:r>
    </w:p>
    <w:p w:rsidR="00124F20" w:rsidRPr="002D45AA" w:rsidRDefault="00124F20" w:rsidP="000E057F">
      <w:pPr>
        <w:pStyle w:val="ListParagraph"/>
        <w:numPr>
          <w:ilvl w:val="0"/>
          <w:numId w:val="6"/>
        </w:numPr>
        <w:tabs>
          <w:tab w:val="left" w:pos="0"/>
          <w:tab w:val="left" w:pos="993"/>
        </w:tabs>
        <w:spacing w:before="120" w:after="0" w:line="240" w:lineRule="auto"/>
        <w:ind w:left="0" w:firstLine="720"/>
        <w:contextualSpacing w:val="0"/>
        <w:jc w:val="both"/>
        <w:rPr>
          <w:rFonts w:eastAsia="Times New Roman"/>
          <w:szCs w:val="28"/>
          <w:lang w:val="en-US"/>
        </w:rPr>
      </w:pPr>
      <w:r>
        <w:rPr>
          <w:rFonts w:eastAsia="Times New Roman"/>
          <w:szCs w:val="28"/>
          <w:lang w:val="en-US"/>
        </w:rPr>
        <w:t>Sở Thông tin và Truyền thông chủ trì tổ chức mở rộng hệ thống Hội nghị truyền hình trực tuyến đến các xã, thị trấn thuộc các huyện Củ Chi, Cần Giờ, Bình Chánh, Nhà Bè.</w:t>
      </w:r>
    </w:p>
    <w:p w:rsidR="00DA149F" w:rsidRPr="00252085" w:rsidRDefault="00DA149F" w:rsidP="000E057F">
      <w:pPr>
        <w:pStyle w:val="Heading2"/>
        <w:numPr>
          <w:ilvl w:val="0"/>
          <w:numId w:val="33"/>
        </w:numPr>
        <w:tabs>
          <w:tab w:val="left" w:pos="1134"/>
          <w:tab w:val="left" w:pos="1418"/>
        </w:tabs>
        <w:ind w:left="0" w:firstLine="709"/>
        <w:jc w:val="both"/>
        <w:rPr>
          <w:kern w:val="1"/>
          <w:lang w:eastAsia="zh-CN" w:bidi="hi-IN"/>
        </w:rPr>
      </w:pPr>
      <w:r w:rsidRPr="00252085">
        <w:rPr>
          <w:kern w:val="1"/>
          <w:lang w:eastAsia="zh-CN" w:bidi="hi-IN"/>
        </w:rPr>
        <w:t xml:space="preserve">Ứng dụng công nghệ thông tin phục vụ </w:t>
      </w:r>
      <w:r w:rsidR="006D402C" w:rsidRPr="00252085">
        <w:rPr>
          <w:kern w:val="1"/>
          <w:lang w:eastAsia="zh-CN" w:bidi="hi-IN"/>
        </w:rPr>
        <w:t>N</w:t>
      </w:r>
      <w:r w:rsidRPr="00252085">
        <w:rPr>
          <w:kern w:val="1"/>
          <w:lang w:eastAsia="zh-CN" w:bidi="hi-IN"/>
        </w:rPr>
        <w:t>hân dân, doanh nghiệp và tổ chức</w:t>
      </w:r>
    </w:p>
    <w:p w:rsidR="00DA149F" w:rsidRPr="00C661CC" w:rsidRDefault="00064483" w:rsidP="000E057F">
      <w:pPr>
        <w:pStyle w:val="ListParagraph"/>
        <w:numPr>
          <w:ilvl w:val="0"/>
          <w:numId w:val="50"/>
        </w:numPr>
        <w:tabs>
          <w:tab w:val="left" w:pos="0"/>
          <w:tab w:val="left" w:pos="1134"/>
        </w:tabs>
        <w:spacing w:before="120" w:after="0" w:line="240" w:lineRule="auto"/>
        <w:contextualSpacing w:val="0"/>
        <w:jc w:val="both"/>
        <w:rPr>
          <w:rFonts w:eastAsia="Times New Roman"/>
          <w:b/>
          <w:szCs w:val="28"/>
          <w:lang w:val="en-US"/>
        </w:rPr>
      </w:pPr>
      <w:r w:rsidRPr="00C661CC">
        <w:rPr>
          <w:rFonts w:eastAsia="Times New Roman"/>
          <w:b/>
          <w:szCs w:val="28"/>
          <w:lang w:val="en-US"/>
        </w:rPr>
        <w:t>Một cửa điện tử</w:t>
      </w:r>
    </w:p>
    <w:p w:rsidR="00015686" w:rsidRPr="00015686" w:rsidRDefault="005D185D" w:rsidP="000E057F">
      <w:pPr>
        <w:tabs>
          <w:tab w:val="left" w:pos="0"/>
          <w:tab w:val="left" w:pos="993"/>
        </w:tabs>
        <w:spacing w:before="120" w:after="0" w:line="240" w:lineRule="auto"/>
        <w:ind w:firstLine="720"/>
        <w:jc w:val="both"/>
        <w:rPr>
          <w:rFonts w:eastAsia="Times New Roman"/>
          <w:szCs w:val="28"/>
          <w:lang w:val="en-US"/>
        </w:rPr>
      </w:pPr>
      <w:r>
        <w:rPr>
          <w:rFonts w:eastAsia="Times New Roman"/>
          <w:szCs w:val="28"/>
          <w:lang w:val="en-US"/>
        </w:rPr>
        <w:t>C</w:t>
      </w:r>
      <w:r w:rsidR="00015686" w:rsidRPr="00015686">
        <w:rPr>
          <w:rFonts w:eastAsia="Times New Roman"/>
          <w:szCs w:val="28"/>
          <w:lang w:val="en-US"/>
        </w:rPr>
        <w:t>ác sở, ban, ngành, Ủy ban nhân dân các quận, huyện</w:t>
      </w:r>
      <w:r w:rsidR="00C661CC">
        <w:rPr>
          <w:rFonts w:eastAsia="Times New Roman"/>
          <w:szCs w:val="28"/>
          <w:lang w:val="en-US"/>
        </w:rPr>
        <w:t>:</w:t>
      </w:r>
      <w:r w:rsidR="00015686" w:rsidRPr="00015686">
        <w:rPr>
          <w:rFonts w:eastAsia="Times New Roman"/>
          <w:szCs w:val="28"/>
          <w:lang w:val="en-US"/>
        </w:rPr>
        <w:t xml:space="preserve"> </w:t>
      </w:r>
      <w:r w:rsidR="00C661CC">
        <w:rPr>
          <w:rFonts w:eastAsia="Times New Roman"/>
          <w:szCs w:val="28"/>
          <w:lang w:val="en-US"/>
        </w:rPr>
        <w:t>H</w:t>
      </w:r>
      <w:r w:rsidR="00015686" w:rsidRPr="00015686">
        <w:rPr>
          <w:rFonts w:eastAsia="Times New Roman"/>
          <w:szCs w:val="28"/>
          <w:lang w:val="en-US"/>
        </w:rPr>
        <w:t>oàn thành hệ thống “Một cửa điện tử tại đơn vị”; ứng dụng công nghệ thông tin kết hợp với Hệ thống quản lý chất lượng ISO (ISO điện tử) trong giải quyết thủ tục hành chính; kết nối với cổng thông tin điện tử và các thiết bị tra cứu phục vụ việc tra cứu hồ sơ của người dân và doanh nghiệp</w:t>
      </w:r>
      <w:r w:rsidR="00015686">
        <w:rPr>
          <w:rFonts w:eastAsia="Times New Roman"/>
          <w:szCs w:val="28"/>
          <w:lang w:val="en-US"/>
        </w:rPr>
        <w:t>.</w:t>
      </w:r>
    </w:p>
    <w:p w:rsidR="00090FD2" w:rsidRDefault="00D8211D" w:rsidP="000E057F">
      <w:pPr>
        <w:pStyle w:val="ListParagraph"/>
        <w:tabs>
          <w:tab w:val="left" w:pos="993"/>
        </w:tabs>
        <w:suppressAutoHyphens/>
        <w:spacing w:before="120" w:after="0" w:line="240" w:lineRule="auto"/>
        <w:ind w:left="0" w:firstLine="720"/>
        <w:contextualSpacing w:val="0"/>
        <w:jc w:val="both"/>
        <w:rPr>
          <w:lang w:val="en-US" w:eastAsia="zh-CN" w:bidi="hi-IN"/>
        </w:rPr>
      </w:pPr>
      <w:r>
        <w:rPr>
          <w:lang w:val="en-US" w:eastAsia="zh-CN" w:bidi="hi-IN"/>
        </w:rPr>
        <w:t>Sở Khoa học và Công nghệ</w:t>
      </w:r>
      <w:r w:rsidR="00090FD2">
        <w:rPr>
          <w:lang w:val="en-US" w:eastAsia="zh-CN" w:bidi="hi-IN"/>
        </w:rPr>
        <w:t>:</w:t>
      </w:r>
    </w:p>
    <w:p w:rsidR="00DA149F" w:rsidRPr="00D8211D" w:rsidRDefault="00090FD2" w:rsidP="000E057F">
      <w:pPr>
        <w:pStyle w:val="ListParagraph"/>
        <w:numPr>
          <w:ilvl w:val="0"/>
          <w:numId w:val="6"/>
        </w:numPr>
        <w:tabs>
          <w:tab w:val="left" w:pos="0"/>
          <w:tab w:val="left" w:pos="993"/>
        </w:tabs>
        <w:suppressAutoHyphens/>
        <w:spacing w:before="120" w:after="0" w:line="240" w:lineRule="auto"/>
        <w:ind w:left="0" w:firstLine="720"/>
        <w:contextualSpacing w:val="0"/>
        <w:jc w:val="both"/>
        <w:rPr>
          <w:lang w:val="en-US" w:eastAsia="zh-CN" w:bidi="hi-IN"/>
        </w:rPr>
      </w:pPr>
      <w:r>
        <w:rPr>
          <w:lang w:val="en-US" w:eastAsia="zh-CN" w:bidi="hi-IN"/>
        </w:rPr>
        <w:t>T</w:t>
      </w:r>
      <w:r w:rsidR="00D8211D">
        <w:rPr>
          <w:lang w:val="en-US" w:eastAsia="zh-CN" w:bidi="hi-IN"/>
        </w:rPr>
        <w:t>heo dõi, đôn đốc, kiểm tra tiến độ triển khai xây dựng, áp dụng Hệ thống quản lý chất lượng và ISO điện tử trong các cơ quan, đơn vị trên địa bàn Thành phố theo Quyết định số 2523/QĐ-UBND ngày 15 tháng 5 năm 2015 của Ủy ban nhân dân Thành phố về phê duyệt Kế hoạch triển khai ISO điện tử thực hiện theo Quyết định số 19/2014/QĐ-TTg ngày 05 tháng 3 năm 2014 của Thủ tướng chính phủ.</w:t>
      </w:r>
    </w:p>
    <w:p w:rsidR="00D76BF6" w:rsidRPr="00090FD2" w:rsidRDefault="00090FD2" w:rsidP="000E057F">
      <w:pPr>
        <w:pStyle w:val="ListParagraph"/>
        <w:numPr>
          <w:ilvl w:val="0"/>
          <w:numId w:val="6"/>
        </w:numPr>
        <w:tabs>
          <w:tab w:val="left" w:pos="993"/>
        </w:tabs>
        <w:suppressAutoHyphens/>
        <w:spacing w:before="120" w:after="0" w:line="240" w:lineRule="auto"/>
        <w:ind w:left="0" w:firstLine="720"/>
        <w:contextualSpacing w:val="0"/>
        <w:jc w:val="both"/>
        <w:rPr>
          <w:rFonts w:eastAsia="Times New Roman"/>
          <w:szCs w:val="28"/>
        </w:rPr>
      </w:pPr>
      <w:r w:rsidRPr="00090FD2">
        <w:rPr>
          <w:rFonts w:eastAsia="Times New Roman"/>
          <w:szCs w:val="28"/>
          <w:lang w:val="en-US"/>
        </w:rPr>
        <w:t>Tăng cường triển khai tổ chức các lớp tập huấn, hướng dẫn về việc áp dụng và công bố áp dụng Hệ thống quản lý chất lượng theo Tiêu chuẩn quốc gia TCVN ISO 9001:2008, ISO điện tử cho các sở - ngành, Ủy ban nhân dân quận – huyện.</w:t>
      </w:r>
    </w:p>
    <w:p w:rsidR="00090FD2" w:rsidRPr="00090FD2" w:rsidRDefault="00090FD2" w:rsidP="000E057F">
      <w:pPr>
        <w:pStyle w:val="ListParagraph"/>
        <w:numPr>
          <w:ilvl w:val="0"/>
          <w:numId w:val="6"/>
        </w:numPr>
        <w:tabs>
          <w:tab w:val="left" w:pos="993"/>
        </w:tabs>
        <w:suppressAutoHyphens/>
        <w:spacing w:before="120" w:after="0" w:line="240" w:lineRule="auto"/>
        <w:ind w:left="0" w:firstLine="720"/>
        <w:contextualSpacing w:val="0"/>
        <w:jc w:val="both"/>
        <w:rPr>
          <w:rFonts w:eastAsia="Times New Roman"/>
          <w:szCs w:val="28"/>
        </w:rPr>
      </w:pPr>
      <w:r w:rsidRPr="00090FD2">
        <w:rPr>
          <w:rFonts w:eastAsia="Times New Roman"/>
          <w:szCs w:val="28"/>
          <w:lang w:val="en-US"/>
        </w:rPr>
        <w:t>Chủ động rà soát, kiểm tra việc thực hiện công bố Hệ thống quản lý chất lượng phù hợp Tiêu chuẩn quốc gia TCVN ISO 9001:2008 đ</w:t>
      </w:r>
      <w:r>
        <w:rPr>
          <w:rFonts w:eastAsia="Times New Roman"/>
          <w:szCs w:val="28"/>
          <w:lang w:val="en-US"/>
        </w:rPr>
        <w:t>ối</w:t>
      </w:r>
      <w:r w:rsidRPr="00090FD2">
        <w:rPr>
          <w:rFonts w:eastAsia="Times New Roman"/>
          <w:szCs w:val="28"/>
          <w:lang w:val="en-US"/>
        </w:rPr>
        <w:t xml:space="preserve"> với các sở</w:t>
      </w:r>
      <w:r w:rsidR="004506D0">
        <w:rPr>
          <w:rFonts w:eastAsia="Times New Roman"/>
          <w:szCs w:val="28"/>
          <w:lang w:val="en-US"/>
        </w:rPr>
        <w:t xml:space="preserve">, </w:t>
      </w:r>
      <w:r w:rsidRPr="00090FD2">
        <w:rPr>
          <w:rFonts w:eastAsia="Times New Roman"/>
          <w:szCs w:val="28"/>
          <w:lang w:val="en-US"/>
        </w:rPr>
        <w:t>ngành, Ủy ban nhân dân quận</w:t>
      </w:r>
      <w:r w:rsidR="004506D0">
        <w:rPr>
          <w:rFonts w:eastAsia="Times New Roman"/>
          <w:szCs w:val="28"/>
          <w:lang w:val="en-US"/>
        </w:rPr>
        <w:t>,</w:t>
      </w:r>
      <w:r w:rsidRPr="00090FD2">
        <w:rPr>
          <w:rFonts w:eastAsia="Times New Roman"/>
          <w:szCs w:val="28"/>
          <w:lang w:val="en-US"/>
        </w:rPr>
        <w:t xml:space="preserve"> huyện và phường</w:t>
      </w:r>
      <w:r w:rsidR="004506D0">
        <w:rPr>
          <w:rFonts w:eastAsia="Times New Roman"/>
          <w:szCs w:val="28"/>
          <w:lang w:val="en-US"/>
        </w:rPr>
        <w:t>,</w:t>
      </w:r>
      <w:r w:rsidRPr="00090FD2">
        <w:rPr>
          <w:rFonts w:eastAsia="Times New Roman"/>
          <w:szCs w:val="28"/>
          <w:lang w:val="en-US"/>
        </w:rPr>
        <w:t xml:space="preserve"> xã, thị trấn</w:t>
      </w:r>
    </w:p>
    <w:p w:rsidR="00B70844" w:rsidRDefault="00090FD2" w:rsidP="000E057F">
      <w:pPr>
        <w:pStyle w:val="ListParagraph"/>
        <w:tabs>
          <w:tab w:val="left" w:pos="993"/>
        </w:tabs>
        <w:suppressAutoHyphens/>
        <w:spacing w:before="120" w:after="0" w:line="240" w:lineRule="auto"/>
        <w:ind w:left="0" w:firstLine="720"/>
        <w:contextualSpacing w:val="0"/>
        <w:jc w:val="both"/>
        <w:rPr>
          <w:rFonts w:eastAsia="Times New Roman"/>
          <w:szCs w:val="28"/>
          <w:lang w:val="en-US"/>
        </w:rPr>
      </w:pPr>
      <w:r>
        <w:rPr>
          <w:rFonts w:eastAsia="Times New Roman"/>
          <w:szCs w:val="28"/>
          <w:lang w:val="en-US"/>
        </w:rPr>
        <w:lastRenderedPageBreak/>
        <w:t>Sở Thông tin và Truyền thông</w:t>
      </w:r>
      <w:r w:rsidR="00B70844">
        <w:rPr>
          <w:rFonts w:eastAsia="Times New Roman"/>
          <w:szCs w:val="28"/>
          <w:lang w:val="en-US"/>
        </w:rPr>
        <w:t xml:space="preserve"> </w:t>
      </w:r>
      <w:r w:rsidR="005D185D">
        <w:rPr>
          <w:rFonts w:eastAsia="Times New Roman"/>
          <w:szCs w:val="28"/>
          <w:lang w:val="en-US"/>
        </w:rPr>
        <w:t>p</w:t>
      </w:r>
      <w:r w:rsidR="00B70844">
        <w:rPr>
          <w:rFonts w:eastAsia="Times New Roman"/>
          <w:szCs w:val="28"/>
          <w:lang w:val="en-US"/>
        </w:rPr>
        <w:t>hối hợp với Cục Thuế thành phố đảm bảo các điều kiện tích hợp dữ liệu, đảm bảo người dân và các tổ chức có thể tra cứu tình trạng giải quyết hồ sơ thuế trên Cổng thông tin một cửa điện tử của thành phố.</w:t>
      </w:r>
    </w:p>
    <w:p w:rsidR="00B70844" w:rsidRPr="00090FD2" w:rsidRDefault="00B70844" w:rsidP="000E057F">
      <w:pPr>
        <w:pStyle w:val="ListParagraph"/>
        <w:tabs>
          <w:tab w:val="left" w:pos="993"/>
        </w:tabs>
        <w:suppressAutoHyphens/>
        <w:spacing w:before="120" w:after="0" w:line="240" w:lineRule="auto"/>
        <w:ind w:left="0" w:firstLine="720"/>
        <w:contextualSpacing w:val="0"/>
        <w:jc w:val="both"/>
        <w:rPr>
          <w:rFonts w:eastAsia="Times New Roman"/>
          <w:szCs w:val="28"/>
        </w:rPr>
      </w:pPr>
      <w:r>
        <w:rPr>
          <w:rFonts w:eastAsia="Times New Roman"/>
          <w:szCs w:val="28"/>
          <w:lang w:val="en-US"/>
        </w:rPr>
        <w:t xml:space="preserve">Cục thuế thành phố </w:t>
      </w:r>
      <w:r w:rsidR="005D185D">
        <w:rPr>
          <w:rFonts w:eastAsia="Times New Roman"/>
          <w:szCs w:val="28"/>
          <w:lang w:val="en-US"/>
        </w:rPr>
        <w:t>c</w:t>
      </w:r>
      <w:r>
        <w:rPr>
          <w:rFonts w:eastAsia="Times New Roman"/>
          <w:szCs w:val="28"/>
          <w:lang w:val="en-US"/>
        </w:rPr>
        <w:t>hủ trì, phối hợp với Sở Thông tin và Truyền thông tích hợp dữ liệu, đảm bảo người dân và các tổ chức có thể tra cứu tình trạng giải quyết hồ sơ thuế trên Cổng thông tin một cửa điện tử của thành phố.</w:t>
      </w:r>
    </w:p>
    <w:p w:rsidR="00064483" w:rsidRPr="00C661CC" w:rsidRDefault="00064483" w:rsidP="000E057F">
      <w:pPr>
        <w:pStyle w:val="ListParagraph"/>
        <w:numPr>
          <w:ilvl w:val="0"/>
          <w:numId w:val="50"/>
        </w:numPr>
        <w:tabs>
          <w:tab w:val="left" w:pos="0"/>
          <w:tab w:val="left" w:pos="1134"/>
        </w:tabs>
        <w:spacing w:before="120" w:after="0" w:line="240" w:lineRule="auto"/>
        <w:contextualSpacing w:val="0"/>
        <w:jc w:val="both"/>
        <w:rPr>
          <w:rFonts w:eastAsia="Times New Roman"/>
          <w:b/>
          <w:szCs w:val="28"/>
          <w:lang w:val="en-US"/>
        </w:rPr>
      </w:pPr>
      <w:r w:rsidRPr="00C661CC">
        <w:rPr>
          <w:rFonts w:eastAsia="Times New Roman"/>
          <w:b/>
          <w:szCs w:val="28"/>
          <w:lang w:val="en-US"/>
        </w:rPr>
        <w:t>Liên thông điện tử trong thực hiện các thủ tục hành chính</w:t>
      </w:r>
    </w:p>
    <w:p w:rsidR="0034620E" w:rsidRDefault="00125E93" w:rsidP="000E057F">
      <w:pPr>
        <w:tabs>
          <w:tab w:val="left" w:pos="0"/>
          <w:tab w:val="left" w:pos="709"/>
        </w:tabs>
        <w:spacing w:before="120" w:after="0" w:line="240" w:lineRule="auto"/>
        <w:jc w:val="both"/>
        <w:rPr>
          <w:rFonts w:eastAsia="Times New Roman"/>
          <w:szCs w:val="28"/>
          <w:lang w:val="en-US"/>
        </w:rPr>
      </w:pPr>
      <w:r>
        <w:rPr>
          <w:rFonts w:eastAsia="Times New Roman"/>
          <w:szCs w:val="28"/>
          <w:lang w:val="en-US"/>
        </w:rPr>
        <w:tab/>
      </w:r>
      <w:r w:rsidR="0034620E">
        <w:rPr>
          <w:rFonts w:eastAsia="Times New Roman"/>
          <w:szCs w:val="28"/>
          <w:lang w:val="en-US"/>
        </w:rPr>
        <w:t>Sở Nội vụ</w:t>
      </w:r>
      <w:r w:rsidR="005D185D">
        <w:rPr>
          <w:rFonts w:eastAsia="Times New Roman"/>
          <w:szCs w:val="28"/>
          <w:lang w:val="en-US"/>
        </w:rPr>
        <w:t xml:space="preserve"> x</w:t>
      </w:r>
      <w:r w:rsidR="0034620E" w:rsidRPr="00DA735C">
        <w:rPr>
          <w:rFonts w:eastAsia="Times New Roman"/>
          <w:szCs w:val="28"/>
          <w:lang w:val="en-US"/>
        </w:rPr>
        <w:t>ây dựng quy trình liên thông điện tử</w:t>
      </w:r>
      <w:r w:rsidR="0034620E">
        <w:rPr>
          <w:rFonts w:eastAsia="Times New Roman"/>
          <w:szCs w:val="28"/>
          <w:lang w:val="en-US"/>
        </w:rPr>
        <w:t xml:space="preserve"> cho các sở thành phố. Phấn đấu đến hết năm 2017, trình Ủy ban nhân dân Thành phố phê duyệt các quy trình cho ít nhất là </w:t>
      </w:r>
      <w:r w:rsidR="005D185D">
        <w:rPr>
          <w:rFonts w:eastAsia="Times New Roman"/>
          <w:szCs w:val="28"/>
          <w:lang w:val="en-US"/>
        </w:rPr>
        <w:t>8</w:t>
      </w:r>
      <w:r w:rsidR="0034620E">
        <w:rPr>
          <w:rFonts w:eastAsia="Times New Roman"/>
          <w:szCs w:val="28"/>
          <w:lang w:val="en-US"/>
        </w:rPr>
        <w:t xml:space="preserve"> sở.</w:t>
      </w:r>
    </w:p>
    <w:p w:rsidR="00DA735C" w:rsidRDefault="0034620E" w:rsidP="000E057F">
      <w:pPr>
        <w:tabs>
          <w:tab w:val="left" w:pos="0"/>
          <w:tab w:val="left" w:pos="709"/>
        </w:tabs>
        <w:spacing w:before="120" w:after="0" w:line="240" w:lineRule="auto"/>
        <w:jc w:val="both"/>
        <w:rPr>
          <w:rFonts w:eastAsia="Times New Roman"/>
          <w:szCs w:val="28"/>
          <w:lang w:val="en-US"/>
        </w:rPr>
      </w:pPr>
      <w:r>
        <w:rPr>
          <w:rFonts w:eastAsia="Times New Roman"/>
          <w:szCs w:val="28"/>
          <w:lang w:val="en-US"/>
        </w:rPr>
        <w:tab/>
      </w:r>
      <w:r w:rsidR="004506D0">
        <w:rPr>
          <w:rFonts w:eastAsia="Times New Roman"/>
          <w:szCs w:val="28"/>
          <w:lang w:val="en-US"/>
        </w:rPr>
        <w:t>Thủ trưởng các s</w:t>
      </w:r>
      <w:r w:rsidR="00DA735C" w:rsidRPr="00125E93">
        <w:rPr>
          <w:rFonts w:eastAsia="Times New Roman"/>
          <w:szCs w:val="28"/>
          <w:lang w:val="en-US"/>
        </w:rPr>
        <w:t>ở-ngành, Chủ tịch UBND quận-huyện</w:t>
      </w:r>
      <w:r w:rsidR="00125E93">
        <w:rPr>
          <w:rFonts w:eastAsia="Times New Roman"/>
          <w:szCs w:val="28"/>
          <w:lang w:val="en-US"/>
        </w:rPr>
        <w:t>:</w:t>
      </w:r>
    </w:p>
    <w:p w:rsidR="00125E93" w:rsidRDefault="00125E93" w:rsidP="000E057F">
      <w:pPr>
        <w:pStyle w:val="ListParagraph"/>
        <w:numPr>
          <w:ilvl w:val="0"/>
          <w:numId w:val="6"/>
        </w:numPr>
        <w:tabs>
          <w:tab w:val="left" w:pos="0"/>
          <w:tab w:val="left" w:pos="709"/>
          <w:tab w:val="left" w:pos="993"/>
        </w:tabs>
        <w:spacing w:before="120" w:after="0" w:line="240" w:lineRule="auto"/>
        <w:ind w:left="0" w:firstLine="720"/>
        <w:contextualSpacing w:val="0"/>
        <w:jc w:val="both"/>
        <w:rPr>
          <w:rFonts w:eastAsia="Times New Roman"/>
          <w:szCs w:val="28"/>
          <w:lang w:val="en-US"/>
        </w:rPr>
      </w:pPr>
      <w:r>
        <w:rPr>
          <w:rFonts w:eastAsia="Times New Roman"/>
          <w:szCs w:val="28"/>
          <w:lang w:val="en-US"/>
        </w:rPr>
        <w:t>Rà soát các chế độ chính sách để hỗ trợ giải quyết cho cán bộ, công chức trong việc giải quyết thủ tục hành chính liên thông một cửa điện tử.</w:t>
      </w:r>
    </w:p>
    <w:p w:rsidR="00125E93" w:rsidRPr="00125E93" w:rsidRDefault="00125E93" w:rsidP="000E057F">
      <w:pPr>
        <w:pStyle w:val="ListParagraph"/>
        <w:numPr>
          <w:ilvl w:val="0"/>
          <w:numId w:val="6"/>
        </w:numPr>
        <w:tabs>
          <w:tab w:val="left" w:pos="0"/>
          <w:tab w:val="left" w:pos="709"/>
          <w:tab w:val="left" w:pos="993"/>
        </w:tabs>
        <w:spacing w:before="120" w:after="0" w:line="240" w:lineRule="auto"/>
        <w:ind w:left="0" w:firstLine="720"/>
        <w:contextualSpacing w:val="0"/>
        <w:jc w:val="both"/>
        <w:rPr>
          <w:rFonts w:eastAsia="Times New Roman"/>
          <w:szCs w:val="28"/>
          <w:lang w:val="en-US"/>
        </w:rPr>
      </w:pPr>
      <w:r>
        <w:rPr>
          <w:rFonts w:eastAsia="Times New Roman"/>
          <w:szCs w:val="28"/>
          <w:lang w:val="en-US"/>
        </w:rPr>
        <w:t>Kể từ ngày 01 tháng 01 năm 2017, chỉ áp dụng hình thức liên thông điện tử có sử dụng chữ ký số khi các sở-ngành, quận-huyện thực hiện trao đổi ý kiến chuyên môn trong việc giải quyết hồ sơ hành chính.</w:t>
      </w:r>
    </w:p>
    <w:p w:rsidR="00DA149F" w:rsidRPr="00C661CC" w:rsidRDefault="00064483" w:rsidP="000E057F">
      <w:pPr>
        <w:pStyle w:val="ListParagraph"/>
        <w:numPr>
          <w:ilvl w:val="0"/>
          <w:numId w:val="50"/>
        </w:numPr>
        <w:tabs>
          <w:tab w:val="left" w:pos="0"/>
          <w:tab w:val="left" w:pos="1134"/>
        </w:tabs>
        <w:spacing w:before="120" w:after="0" w:line="240" w:lineRule="auto"/>
        <w:ind w:left="0" w:firstLine="720"/>
        <w:contextualSpacing w:val="0"/>
        <w:jc w:val="both"/>
        <w:rPr>
          <w:rFonts w:eastAsia="Times New Roman"/>
          <w:b/>
          <w:szCs w:val="28"/>
          <w:lang w:val="en-US"/>
        </w:rPr>
      </w:pPr>
      <w:r w:rsidRPr="00C661CC">
        <w:rPr>
          <w:rFonts w:eastAsia="Times New Roman"/>
          <w:b/>
          <w:szCs w:val="28"/>
          <w:lang w:val="en-US"/>
        </w:rPr>
        <w:t>Cơ sở dữ liệu thủ tục hành chính và dịch vụ công trực tuyến mực độ 3, 4</w:t>
      </w:r>
    </w:p>
    <w:p w:rsidR="00DC4E37" w:rsidRPr="00DC4E37" w:rsidRDefault="00DC4E37" w:rsidP="000E057F">
      <w:pPr>
        <w:pStyle w:val="ListParagraph"/>
        <w:tabs>
          <w:tab w:val="left" w:pos="993"/>
        </w:tabs>
        <w:suppressAutoHyphens/>
        <w:spacing w:before="120" w:after="0" w:line="240" w:lineRule="auto"/>
        <w:contextualSpacing w:val="0"/>
        <w:jc w:val="both"/>
        <w:rPr>
          <w:lang w:eastAsia="zh-CN" w:bidi="hi-IN"/>
        </w:rPr>
      </w:pPr>
      <w:r>
        <w:rPr>
          <w:lang w:val="en-US" w:eastAsia="zh-CN" w:bidi="hi-IN"/>
        </w:rPr>
        <w:t>Sở Thông tin và Truyền thông:</w:t>
      </w:r>
    </w:p>
    <w:p w:rsidR="00DC4E37" w:rsidRPr="00F73B8C" w:rsidRDefault="00DC4E37" w:rsidP="000E057F">
      <w:pPr>
        <w:pStyle w:val="ListParagraph"/>
        <w:numPr>
          <w:ilvl w:val="0"/>
          <w:numId w:val="6"/>
        </w:numPr>
        <w:tabs>
          <w:tab w:val="left" w:pos="993"/>
        </w:tabs>
        <w:suppressAutoHyphens/>
        <w:spacing w:before="120" w:after="0" w:line="240" w:lineRule="auto"/>
        <w:ind w:left="0" w:firstLine="720"/>
        <w:contextualSpacing w:val="0"/>
        <w:jc w:val="both"/>
        <w:rPr>
          <w:lang w:eastAsia="zh-CN" w:bidi="hi-IN"/>
        </w:rPr>
      </w:pPr>
      <w:r>
        <w:rPr>
          <w:lang w:val="en-US" w:eastAsia="zh-CN" w:bidi="hi-IN"/>
        </w:rPr>
        <w:t>Nghiên cứu tham mưu cho Ủy ban nhân dân thành phố chỉ đạo các sở</w:t>
      </w:r>
      <w:r w:rsidR="004506D0">
        <w:rPr>
          <w:lang w:val="en-US" w:eastAsia="zh-CN" w:bidi="hi-IN"/>
        </w:rPr>
        <w:t xml:space="preserve">, </w:t>
      </w:r>
      <w:r>
        <w:rPr>
          <w:lang w:val="en-US" w:eastAsia="zh-CN" w:bidi="hi-IN"/>
        </w:rPr>
        <w:t>ngành, quận</w:t>
      </w:r>
      <w:r w:rsidR="004506D0">
        <w:rPr>
          <w:lang w:val="en-US" w:eastAsia="zh-CN" w:bidi="hi-IN"/>
        </w:rPr>
        <w:t xml:space="preserve">, </w:t>
      </w:r>
      <w:r>
        <w:rPr>
          <w:lang w:val="en-US" w:eastAsia="zh-CN" w:bidi="hi-IN"/>
        </w:rPr>
        <w:t xml:space="preserve">huyện đưa các </w:t>
      </w:r>
      <w:r w:rsidR="00F73B8C">
        <w:rPr>
          <w:lang w:val="en-US" w:eastAsia="zh-CN" w:bidi="hi-IN"/>
        </w:rPr>
        <w:t>thủ tục hành chính vào dịch vụ công trực tuyến phục vụ người dân và doanh nghiệp mức độ 3 và 4, giảm dần số lượng người dân và doanh nghiệp đến thực hiện thủ tục hành chính tại các cơ quan hành chính nhà nước.</w:t>
      </w:r>
    </w:p>
    <w:p w:rsidR="00F73B8C" w:rsidRPr="005D185D" w:rsidRDefault="00F73B8C" w:rsidP="000E057F">
      <w:pPr>
        <w:pStyle w:val="ListParagraph"/>
        <w:numPr>
          <w:ilvl w:val="0"/>
          <w:numId w:val="6"/>
        </w:numPr>
        <w:tabs>
          <w:tab w:val="left" w:pos="993"/>
        </w:tabs>
        <w:suppressAutoHyphens/>
        <w:spacing w:before="120" w:after="0" w:line="240" w:lineRule="auto"/>
        <w:ind w:left="0" w:firstLine="720"/>
        <w:contextualSpacing w:val="0"/>
        <w:jc w:val="both"/>
        <w:rPr>
          <w:lang w:eastAsia="zh-CN" w:bidi="hi-IN"/>
        </w:rPr>
      </w:pPr>
      <w:r>
        <w:rPr>
          <w:lang w:val="en-US" w:eastAsia="zh-CN" w:bidi="hi-IN"/>
        </w:rPr>
        <w:t>Tham mưu cho Ủy ban nhân dân thành phố các thủ tục hành chính áp dụng dịch vụ công trực tuyến thực hiện liên thông điện tử, xây dựng kế hoạch từng năm, lĩnh vực, quy trình liên thông nội nghiệp giữa các sở</w:t>
      </w:r>
      <w:r w:rsidR="004506D0">
        <w:rPr>
          <w:lang w:val="en-US" w:eastAsia="zh-CN" w:bidi="hi-IN"/>
        </w:rPr>
        <w:t xml:space="preserve">, </w:t>
      </w:r>
      <w:r>
        <w:rPr>
          <w:lang w:val="en-US" w:eastAsia="zh-CN" w:bidi="hi-IN"/>
        </w:rPr>
        <w:t>ngành phải thực hiện trên môi trường mạng chấm dứt tình trạng gửi bằng giấy, ứng dụng chữ ký số.</w:t>
      </w:r>
    </w:p>
    <w:p w:rsidR="009F42E9" w:rsidRPr="009F42E9" w:rsidRDefault="005D185D" w:rsidP="005D185D">
      <w:pPr>
        <w:pStyle w:val="ListParagraph"/>
        <w:tabs>
          <w:tab w:val="left" w:pos="993"/>
        </w:tabs>
        <w:suppressAutoHyphens/>
        <w:spacing w:before="120" w:after="0" w:line="240" w:lineRule="auto"/>
        <w:ind w:left="0" w:firstLine="720"/>
        <w:contextualSpacing w:val="0"/>
        <w:jc w:val="both"/>
        <w:rPr>
          <w:lang w:eastAsia="zh-CN" w:bidi="hi-IN"/>
        </w:rPr>
      </w:pPr>
      <w:r>
        <w:rPr>
          <w:lang w:val="en-US" w:eastAsia="zh-CN" w:bidi="hi-IN"/>
        </w:rPr>
        <w:t>Các sở, ban, ngành, quận, huyện t</w:t>
      </w:r>
      <w:r w:rsidR="0034620E">
        <w:rPr>
          <w:lang w:val="en-US" w:eastAsia="zh-CN" w:bidi="hi-IN"/>
        </w:rPr>
        <w:t>ập trung triển khai dịch vụ công trực tuyến cấp độ 3,4 kết hợp với dịch vụ nhận và chuyển phát hồ sơ qua bưu điện theo Công văn số 2779/VPCP-KGVX của Văn phòng Chính phủ</w:t>
      </w:r>
    </w:p>
    <w:p w:rsidR="009F42E9" w:rsidRDefault="009F42E9" w:rsidP="000E057F">
      <w:pPr>
        <w:tabs>
          <w:tab w:val="left" w:pos="709"/>
        </w:tabs>
        <w:suppressAutoHyphens/>
        <w:spacing w:before="120" w:after="0" w:line="240" w:lineRule="auto"/>
        <w:jc w:val="both"/>
        <w:rPr>
          <w:lang w:val="en-US" w:eastAsia="zh-CN" w:bidi="hi-IN"/>
        </w:rPr>
      </w:pPr>
      <w:r>
        <w:rPr>
          <w:lang w:val="en-US" w:eastAsia="zh-CN" w:bidi="hi-IN"/>
        </w:rPr>
        <w:tab/>
        <w:t>Sở Tư pháp:</w:t>
      </w:r>
    </w:p>
    <w:p w:rsidR="00980088" w:rsidRPr="009F42E9" w:rsidRDefault="009F42E9" w:rsidP="000E057F">
      <w:pPr>
        <w:pStyle w:val="ListParagraph"/>
        <w:numPr>
          <w:ilvl w:val="0"/>
          <w:numId w:val="6"/>
        </w:numPr>
        <w:tabs>
          <w:tab w:val="left" w:pos="709"/>
          <w:tab w:val="left" w:pos="993"/>
        </w:tabs>
        <w:suppressAutoHyphens/>
        <w:spacing w:before="120" w:after="0" w:line="240" w:lineRule="auto"/>
        <w:ind w:left="0" w:firstLine="720"/>
        <w:contextualSpacing w:val="0"/>
        <w:jc w:val="both"/>
        <w:rPr>
          <w:lang w:val="en-US" w:eastAsia="zh-CN" w:bidi="hi-IN"/>
        </w:rPr>
      </w:pPr>
      <w:r w:rsidRPr="009F42E9">
        <w:rPr>
          <w:lang w:val="en-US" w:eastAsia="zh-CN" w:bidi="hi-IN"/>
        </w:rPr>
        <w:t xml:space="preserve">Phối hợp </w:t>
      </w:r>
      <w:r w:rsidR="00980088" w:rsidRPr="009F42E9">
        <w:rPr>
          <w:lang w:val="en-US" w:eastAsia="zh-CN" w:bidi="hi-IN"/>
        </w:rPr>
        <w:t>Sở Thông tin và Truyền thông triển khai xây dựng hệ thống thông tin quản lý cơ sở dữ liệu thủ tục hành chính của thành ph</w:t>
      </w:r>
      <w:r w:rsidR="0034620E" w:rsidRPr="009F42E9">
        <w:rPr>
          <w:lang w:val="en-US" w:eastAsia="zh-CN" w:bidi="hi-IN"/>
        </w:rPr>
        <w:t>ố</w:t>
      </w:r>
      <w:r w:rsidR="00980088" w:rsidRPr="009F42E9">
        <w:rPr>
          <w:lang w:val="en-US" w:eastAsia="zh-CN" w:bidi="hi-IN"/>
        </w:rPr>
        <w:t xml:space="preserve"> và quản trị tình hình thực hiện thủ tục hành chính gắn với nâng cấp “cổng một cửa điện tử” đảm bảo người dân có thể nộp, theo dõi, giám sát quá trình xử lý, nhận kết </w:t>
      </w:r>
      <w:r w:rsidR="00980088" w:rsidRPr="009F42E9">
        <w:rPr>
          <w:lang w:val="en-US" w:eastAsia="zh-CN" w:bidi="hi-IN"/>
        </w:rPr>
        <w:lastRenderedPageBreak/>
        <w:t>quả thủ tục hành chính của chính quyền tại một cổng thông tin điện tử (gọi là cổng Thông tin điện tử thủ tục hành chính thành phố Hồ Chí Minh</w:t>
      </w:r>
      <w:r w:rsidR="005D185D">
        <w:rPr>
          <w:lang w:val="en-US" w:eastAsia="zh-CN" w:bidi="hi-IN"/>
        </w:rPr>
        <w:t>).</w:t>
      </w:r>
    </w:p>
    <w:p w:rsidR="00063DC3" w:rsidRPr="00063DC3" w:rsidRDefault="00252085" w:rsidP="000E057F">
      <w:pPr>
        <w:pStyle w:val="ListParagraph"/>
        <w:numPr>
          <w:ilvl w:val="0"/>
          <w:numId w:val="6"/>
        </w:numPr>
        <w:tabs>
          <w:tab w:val="left" w:pos="709"/>
          <w:tab w:val="left" w:pos="993"/>
        </w:tabs>
        <w:suppressAutoHyphens/>
        <w:spacing w:before="120" w:after="0" w:line="240" w:lineRule="auto"/>
        <w:ind w:left="0" w:firstLine="720"/>
        <w:contextualSpacing w:val="0"/>
        <w:jc w:val="both"/>
        <w:rPr>
          <w:lang w:val="en-US" w:eastAsia="zh-CN" w:bidi="hi-IN"/>
        </w:rPr>
      </w:pPr>
      <w:r w:rsidRPr="00252085">
        <w:rPr>
          <w:rFonts w:eastAsia="Times New Roman"/>
          <w:szCs w:val="28"/>
          <w:lang w:val="en-US"/>
        </w:rPr>
        <w:t>T</w:t>
      </w:r>
      <w:r w:rsidR="00063DC3" w:rsidRPr="00063DC3">
        <w:rPr>
          <w:rFonts w:eastAsia="Times New Roman"/>
          <w:szCs w:val="28"/>
          <w:lang w:val="en-US"/>
        </w:rPr>
        <w:t>hẩm định tính pháp lý của quy trình liên thông điện tử của các Sở</w:t>
      </w:r>
      <w:r>
        <w:rPr>
          <w:rFonts w:eastAsia="Times New Roman"/>
          <w:szCs w:val="28"/>
          <w:lang w:val="en-US"/>
        </w:rPr>
        <w:t>,</w:t>
      </w:r>
      <w:r w:rsidR="00063DC3" w:rsidRPr="00063DC3">
        <w:rPr>
          <w:rFonts w:eastAsia="Times New Roman"/>
          <w:szCs w:val="28"/>
          <w:lang w:val="en-US"/>
        </w:rPr>
        <w:t xml:space="preserve"> </w:t>
      </w:r>
      <w:r>
        <w:rPr>
          <w:rFonts w:eastAsia="Times New Roman"/>
          <w:szCs w:val="28"/>
          <w:lang w:val="en-US"/>
        </w:rPr>
        <w:t>b</w:t>
      </w:r>
      <w:r w:rsidR="00063DC3" w:rsidRPr="00063DC3">
        <w:rPr>
          <w:rFonts w:eastAsia="Times New Roman"/>
          <w:szCs w:val="28"/>
          <w:lang w:val="en-US"/>
        </w:rPr>
        <w:t>áo cáo Ủy ban nhân dân thành phố xem xét, quyết định.</w:t>
      </w:r>
    </w:p>
    <w:p w:rsidR="00DB1E53" w:rsidRPr="00DB1E53" w:rsidRDefault="000117E1" w:rsidP="000E057F">
      <w:pPr>
        <w:tabs>
          <w:tab w:val="left" w:pos="709"/>
        </w:tabs>
        <w:suppressAutoHyphens/>
        <w:spacing w:before="120" w:after="0" w:line="240" w:lineRule="auto"/>
        <w:jc w:val="both"/>
        <w:rPr>
          <w:lang w:val="en-US" w:eastAsia="zh-CN" w:bidi="hi-IN"/>
        </w:rPr>
      </w:pPr>
      <w:r>
        <w:rPr>
          <w:lang w:val="en-US" w:eastAsia="zh-CN" w:bidi="hi-IN"/>
        </w:rPr>
        <w:tab/>
        <w:t>Sở Xây dựng phối hợp với các cơ quan có liên quan nghiên cứu, đánh giá, báo cáo và triển khai nhân rộng mô hình tiếp nhận và giải quyết các thủ tục hành chính trong lĩnh vực cấp phép xây dựng qua phần mềm và hệ thống mạng đang được thực hiện tại một số Ủy ban nhân dân quận-huyện.</w:t>
      </w:r>
    </w:p>
    <w:p w:rsidR="00DA149F" w:rsidRPr="00C661CC" w:rsidRDefault="00DA149F" w:rsidP="000E057F">
      <w:pPr>
        <w:pStyle w:val="ListParagraph"/>
        <w:numPr>
          <w:ilvl w:val="0"/>
          <w:numId w:val="50"/>
        </w:numPr>
        <w:tabs>
          <w:tab w:val="left" w:pos="0"/>
          <w:tab w:val="left" w:pos="1134"/>
        </w:tabs>
        <w:spacing w:before="120" w:after="0" w:line="240" w:lineRule="auto"/>
        <w:ind w:left="0" w:firstLine="720"/>
        <w:contextualSpacing w:val="0"/>
        <w:jc w:val="both"/>
        <w:rPr>
          <w:rFonts w:eastAsia="Times New Roman"/>
          <w:b/>
          <w:szCs w:val="28"/>
          <w:lang w:val="en-US"/>
        </w:rPr>
      </w:pPr>
      <w:r w:rsidRPr="00C661CC">
        <w:rPr>
          <w:rFonts w:eastAsia="Times New Roman"/>
          <w:b/>
          <w:szCs w:val="28"/>
          <w:lang w:val="en-US"/>
        </w:rPr>
        <w:t xml:space="preserve">Hệ thống thu thập ý kiến và đánh giá hài lòng của </w:t>
      </w:r>
      <w:r w:rsidR="006D402C" w:rsidRPr="00C661CC">
        <w:rPr>
          <w:rFonts w:eastAsia="Times New Roman"/>
          <w:b/>
          <w:szCs w:val="28"/>
          <w:lang w:val="en-US"/>
        </w:rPr>
        <w:t>N</w:t>
      </w:r>
      <w:r w:rsidRPr="00C661CC">
        <w:rPr>
          <w:rFonts w:eastAsia="Times New Roman"/>
          <w:b/>
          <w:szCs w:val="28"/>
          <w:lang w:val="en-US"/>
        </w:rPr>
        <w:t>hân dân, doanh nghiệp và tổ chức</w:t>
      </w:r>
    </w:p>
    <w:p w:rsidR="00136BDA" w:rsidRPr="00136BDA" w:rsidRDefault="00DA149F" w:rsidP="000E057F">
      <w:pPr>
        <w:tabs>
          <w:tab w:val="left" w:pos="709"/>
        </w:tabs>
        <w:spacing w:before="120" w:after="0" w:line="240" w:lineRule="auto"/>
        <w:jc w:val="both"/>
        <w:rPr>
          <w:lang w:val="en-US" w:eastAsia="zh-CN" w:bidi="hi-IN"/>
        </w:rPr>
      </w:pPr>
      <w:r w:rsidRPr="001F7F6B">
        <w:rPr>
          <w:lang w:eastAsia="zh-CN" w:bidi="hi-IN"/>
        </w:rPr>
        <w:tab/>
      </w:r>
      <w:r w:rsidR="00136BDA">
        <w:rPr>
          <w:lang w:val="en-US" w:eastAsia="zh-CN" w:bidi="hi-IN"/>
        </w:rPr>
        <w:t>Sở Thông tin và Truyền thông phối hợp Sở Nội vụ, Viện nghiên cứu phát triển thành phố hoàn thành triển khai hệ thống đánh giá sự hài lòng của người dân, tổ chức tại các sở, ban, ngành thành phố, Ủy ban nhân dân các quận, huyện nhằm nâng cao chất lượng phục vụ của các đơn vị.</w:t>
      </w:r>
    </w:p>
    <w:p w:rsidR="00980D95" w:rsidRPr="00C661CC" w:rsidRDefault="00980D95" w:rsidP="000E057F">
      <w:pPr>
        <w:pStyle w:val="ListParagraph"/>
        <w:numPr>
          <w:ilvl w:val="0"/>
          <w:numId w:val="50"/>
        </w:numPr>
        <w:tabs>
          <w:tab w:val="left" w:pos="0"/>
          <w:tab w:val="left" w:pos="1134"/>
        </w:tabs>
        <w:spacing w:before="120" w:after="0" w:line="240" w:lineRule="auto"/>
        <w:ind w:left="0" w:firstLine="720"/>
        <w:contextualSpacing w:val="0"/>
        <w:jc w:val="both"/>
        <w:rPr>
          <w:rFonts w:eastAsia="Times New Roman"/>
          <w:b/>
          <w:szCs w:val="28"/>
          <w:lang w:val="en-US"/>
        </w:rPr>
      </w:pPr>
      <w:r w:rsidRPr="00C661CC">
        <w:rPr>
          <w:rFonts w:eastAsia="Times New Roman"/>
          <w:b/>
          <w:szCs w:val="28"/>
          <w:lang w:val="en-US"/>
        </w:rPr>
        <w:t>Cổng thông tin quản lý đấ</w:t>
      </w:r>
      <w:r w:rsidR="00252085" w:rsidRPr="00C661CC">
        <w:rPr>
          <w:rFonts w:eastAsia="Times New Roman"/>
          <w:b/>
          <w:szCs w:val="28"/>
          <w:lang w:val="en-US"/>
        </w:rPr>
        <w:t>t đai</w:t>
      </w:r>
    </w:p>
    <w:p w:rsidR="00980D95" w:rsidRDefault="005B3729" w:rsidP="000E057F">
      <w:pPr>
        <w:shd w:val="clear" w:color="auto" w:fill="FFFFFF" w:themeFill="background1"/>
        <w:tabs>
          <w:tab w:val="left" w:pos="709"/>
        </w:tabs>
        <w:spacing w:before="120" w:after="0" w:line="240" w:lineRule="auto"/>
        <w:jc w:val="both"/>
        <w:rPr>
          <w:lang w:val="en-US" w:eastAsia="zh-CN" w:bidi="hi-IN"/>
        </w:rPr>
      </w:pPr>
      <w:r>
        <w:rPr>
          <w:lang w:val="en-US" w:eastAsia="zh-CN" w:bidi="hi-IN"/>
        </w:rPr>
        <w:tab/>
        <w:t xml:space="preserve">Sở Tài nguyên và Môi trường chủ trì, phối hợp với Sở Thông tin và Truyền thông thực hiện </w:t>
      </w:r>
      <w:r w:rsidRPr="00034FF5">
        <w:rPr>
          <w:shd w:val="clear" w:color="auto" w:fill="FFFFFF" w:themeFill="background1"/>
          <w:lang w:val="en-US" w:eastAsia="zh-CN" w:bidi="hi-IN"/>
        </w:rPr>
        <w:t>đồng bộ dữ liệu giữa phần mềm quản lý đất đai và phần mềm quản lý hồ sơ một cửa, công khai thời gian, tiến độ giải quyết h</w:t>
      </w:r>
      <w:r w:rsidR="00D80361" w:rsidRPr="00034FF5">
        <w:rPr>
          <w:shd w:val="clear" w:color="auto" w:fill="FFFFFF" w:themeFill="background1"/>
          <w:lang w:val="en-US" w:eastAsia="zh-CN" w:bidi="hi-IN"/>
        </w:rPr>
        <w:t>ồ</w:t>
      </w:r>
      <w:r w:rsidRPr="00034FF5">
        <w:rPr>
          <w:shd w:val="clear" w:color="auto" w:fill="FFFFFF" w:themeFill="background1"/>
          <w:lang w:val="en-US" w:eastAsia="zh-CN" w:bidi="hi-IN"/>
        </w:rPr>
        <w:t xml:space="preserve"> sơ </w:t>
      </w:r>
      <w:r w:rsidR="00D80361" w:rsidRPr="00034FF5">
        <w:rPr>
          <w:shd w:val="clear" w:color="auto" w:fill="FFFFFF" w:themeFill="background1"/>
          <w:lang w:val="en-US" w:eastAsia="zh-CN" w:bidi="hi-IN"/>
        </w:rPr>
        <w:t>trong lĩnh vực đất đai trên cổng thông tin một</w:t>
      </w:r>
      <w:r w:rsidR="00D80361">
        <w:rPr>
          <w:lang w:val="en-US" w:eastAsia="zh-CN" w:bidi="hi-IN"/>
        </w:rPr>
        <w:t xml:space="preserve"> cửa điện tử của thành phố.</w:t>
      </w:r>
    </w:p>
    <w:p w:rsidR="00E87B3F" w:rsidRPr="00C661CC" w:rsidRDefault="00AB3F52" w:rsidP="000E057F">
      <w:pPr>
        <w:pStyle w:val="ListParagraph"/>
        <w:numPr>
          <w:ilvl w:val="0"/>
          <w:numId w:val="50"/>
        </w:numPr>
        <w:tabs>
          <w:tab w:val="left" w:pos="0"/>
          <w:tab w:val="left" w:pos="1134"/>
        </w:tabs>
        <w:spacing w:before="120" w:after="0" w:line="240" w:lineRule="auto"/>
        <w:ind w:left="0" w:firstLine="720"/>
        <w:contextualSpacing w:val="0"/>
        <w:jc w:val="both"/>
        <w:rPr>
          <w:rFonts w:eastAsia="Times New Roman"/>
          <w:b/>
          <w:szCs w:val="28"/>
          <w:lang w:val="en-US"/>
        </w:rPr>
      </w:pPr>
      <w:r w:rsidRPr="00C661CC">
        <w:rPr>
          <w:rFonts w:eastAsia="Times New Roman"/>
          <w:b/>
          <w:szCs w:val="28"/>
          <w:lang w:val="en-US"/>
        </w:rPr>
        <w:t>Cổng thông tin hỗ trợ doanh nghiệp</w:t>
      </w:r>
    </w:p>
    <w:p w:rsidR="00AB3F52" w:rsidRPr="00AB3F52" w:rsidRDefault="00AB3F52" w:rsidP="000E057F">
      <w:pPr>
        <w:tabs>
          <w:tab w:val="left" w:pos="0"/>
        </w:tabs>
        <w:spacing w:before="120" w:after="0" w:line="240" w:lineRule="auto"/>
        <w:ind w:firstLine="720"/>
        <w:jc w:val="both"/>
        <w:rPr>
          <w:lang w:val="en-US" w:eastAsia="zh-CN" w:bidi="hi-IN"/>
        </w:rPr>
      </w:pPr>
      <w:r>
        <w:rPr>
          <w:lang w:val="en-US" w:eastAsia="zh-CN" w:bidi="hi-IN"/>
        </w:rPr>
        <w:t>Sở Kế hoạch và Đầu tư chủ trì cùng các sở ngành hoàn thành xây dựng cổng thông tin hỗ trợ doanh nghiệp, tạo kênh thông tin nhằm hỗ trợ doanh nghiệp, người dân tra cứu thông tin về doanh nghiệp, trao đổi thông tin với các cơ quan nhà nước.</w:t>
      </w:r>
    </w:p>
    <w:p w:rsidR="00980D95" w:rsidRPr="00C661CC" w:rsidRDefault="00980D95" w:rsidP="000E057F">
      <w:pPr>
        <w:pStyle w:val="ListParagraph"/>
        <w:numPr>
          <w:ilvl w:val="0"/>
          <w:numId w:val="50"/>
        </w:numPr>
        <w:tabs>
          <w:tab w:val="left" w:pos="0"/>
          <w:tab w:val="left" w:pos="1134"/>
        </w:tabs>
        <w:spacing w:before="120" w:after="0" w:line="240" w:lineRule="auto"/>
        <w:ind w:left="0" w:firstLine="720"/>
        <w:contextualSpacing w:val="0"/>
        <w:jc w:val="both"/>
        <w:rPr>
          <w:rFonts w:eastAsia="Times New Roman"/>
          <w:b/>
          <w:szCs w:val="28"/>
          <w:lang w:val="en-US"/>
        </w:rPr>
      </w:pPr>
      <w:r w:rsidRPr="00C661CC">
        <w:rPr>
          <w:rFonts w:eastAsia="Times New Roman"/>
          <w:b/>
          <w:szCs w:val="28"/>
          <w:lang w:val="en-US"/>
        </w:rPr>
        <w:t>Hệ thống khiếu nại tố cáo</w:t>
      </w:r>
    </w:p>
    <w:p w:rsidR="00980D95" w:rsidRDefault="00AB3F52" w:rsidP="000E057F">
      <w:pPr>
        <w:tabs>
          <w:tab w:val="left" w:pos="0"/>
          <w:tab w:val="left" w:pos="1134"/>
        </w:tabs>
        <w:spacing w:before="120" w:after="0" w:line="240" w:lineRule="auto"/>
        <w:ind w:firstLine="720"/>
        <w:jc w:val="both"/>
        <w:rPr>
          <w:lang w:val="en-US" w:eastAsia="zh-CN" w:bidi="hi-IN"/>
        </w:rPr>
      </w:pPr>
      <w:r>
        <w:rPr>
          <w:lang w:val="en-US" w:eastAsia="zh-CN" w:bidi="hi-IN"/>
        </w:rPr>
        <w:t>Ban Tiếp công dân thành phố (thuộc Văn phòng Ủy ban nhân dân thành phố) chủ trì cùng Thanh tra thành phố, Sở Tài nguyên và Môi trường, Sở Xây dựng vận hành hiệu quả Hệ thống quản lý khiếu nại, tố cáo liên cơ quan nhằm theo dõi tình hình xử lý khiếu kiện của người dân, liên thông kết nối thông tin về khiếu nại tố cáo giữa các cơ quan nhà nước trên địa bàn thành phố. Từ đó, nhân rộng hệ thống này trên địa bàn 24 quân huyện và một số sở ngành liên quan trong năm 2018</w:t>
      </w:r>
      <w:r w:rsidR="00C661CC">
        <w:rPr>
          <w:lang w:val="en-US" w:eastAsia="zh-CN" w:bidi="hi-IN"/>
        </w:rPr>
        <w:t>.</w:t>
      </w:r>
    </w:p>
    <w:p w:rsidR="00DA149F" w:rsidRPr="001F7F6B" w:rsidRDefault="007B0E04" w:rsidP="000E057F">
      <w:pPr>
        <w:pStyle w:val="Heading2"/>
        <w:numPr>
          <w:ilvl w:val="0"/>
          <w:numId w:val="29"/>
        </w:numPr>
        <w:tabs>
          <w:tab w:val="left" w:pos="0"/>
          <w:tab w:val="left" w:pos="1134"/>
        </w:tabs>
        <w:ind w:left="0" w:firstLine="709"/>
        <w:jc w:val="both"/>
        <w:rPr>
          <w:kern w:val="1"/>
          <w:lang w:eastAsia="zh-CN" w:bidi="hi-IN"/>
        </w:rPr>
      </w:pPr>
      <w:r>
        <w:rPr>
          <w:kern w:val="1"/>
          <w:lang w:eastAsia="zh-CN" w:bidi="hi-IN"/>
        </w:rPr>
        <w:t>Giải pháp và t</w:t>
      </w:r>
      <w:r w:rsidR="00A7502A" w:rsidRPr="001F7F6B">
        <w:rPr>
          <w:kern w:val="1"/>
          <w:lang w:eastAsia="zh-CN" w:bidi="hi-IN"/>
        </w:rPr>
        <w:t>ổ chức thực hiện</w:t>
      </w:r>
    </w:p>
    <w:p w:rsidR="00A87EA7" w:rsidRPr="001F7F6B" w:rsidRDefault="00A87EA7" w:rsidP="000E057F">
      <w:pPr>
        <w:tabs>
          <w:tab w:val="left" w:pos="993"/>
        </w:tabs>
        <w:spacing w:before="120" w:after="0" w:line="240" w:lineRule="auto"/>
        <w:ind w:firstLine="709"/>
        <w:jc w:val="both"/>
        <w:rPr>
          <w:bCs/>
        </w:rPr>
      </w:pPr>
      <w:r w:rsidRPr="001F7F6B">
        <w:rPr>
          <w:szCs w:val="28"/>
          <w:lang w:val="en-US"/>
        </w:rPr>
        <w:t xml:space="preserve">1. </w:t>
      </w:r>
      <w:r w:rsidRPr="001F7F6B">
        <w:rPr>
          <w:szCs w:val="28"/>
        </w:rPr>
        <w:t xml:space="preserve">Ban Chỉ đạo </w:t>
      </w:r>
      <w:r w:rsidR="008510E0" w:rsidRPr="001F7F6B">
        <w:rPr>
          <w:szCs w:val="28"/>
          <w:lang w:val="en-US"/>
        </w:rPr>
        <w:t>Chương trình ứng dụng và P</w:t>
      </w:r>
      <w:r w:rsidRPr="001F7F6B">
        <w:rPr>
          <w:szCs w:val="28"/>
        </w:rPr>
        <w:t xml:space="preserve">hát triển </w:t>
      </w:r>
      <w:r w:rsidR="008510E0" w:rsidRPr="001F7F6B">
        <w:rPr>
          <w:szCs w:val="28"/>
          <w:lang w:val="en-US"/>
        </w:rPr>
        <w:t>c</w:t>
      </w:r>
      <w:r w:rsidRPr="001F7F6B">
        <w:rPr>
          <w:szCs w:val="28"/>
        </w:rPr>
        <w:t>ông nghệ</w:t>
      </w:r>
      <w:r w:rsidR="008510E0" w:rsidRPr="001F7F6B">
        <w:rPr>
          <w:szCs w:val="28"/>
        </w:rPr>
        <w:t xml:space="preserve"> thông tin </w:t>
      </w:r>
      <w:r w:rsidR="008510E0" w:rsidRPr="001F7F6B">
        <w:rPr>
          <w:szCs w:val="28"/>
          <w:lang w:val="en-US"/>
        </w:rPr>
        <w:t>t</w:t>
      </w:r>
      <w:r w:rsidRPr="001F7F6B">
        <w:rPr>
          <w:szCs w:val="28"/>
        </w:rPr>
        <w:t xml:space="preserve">hành phố Hồ Chí Minh </w:t>
      </w:r>
      <w:r w:rsidRPr="001F7F6B">
        <w:rPr>
          <w:bCs/>
        </w:rPr>
        <w:t xml:space="preserve">có trách nhiệm chỉ đạo thực hiện Kế hoạch </w:t>
      </w:r>
      <w:r w:rsidRPr="001F7F6B">
        <w:t>ứng dụng công nghệ thông tin trong cơ quan nhà nước năm 201</w:t>
      </w:r>
      <w:r w:rsidR="00061A69" w:rsidRPr="001F7F6B">
        <w:rPr>
          <w:lang w:val="en-US"/>
        </w:rPr>
        <w:t>7</w:t>
      </w:r>
      <w:r w:rsidRPr="001F7F6B">
        <w:rPr>
          <w:bCs/>
        </w:rPr>
        <w:t>.</w:t>
      </w:r>
    </w:p>
    <w:p w:rsidR="00A87EA7" w:rsidRPr="001F7F6B" w:rsidRDefault="00A87EA7" w:rsidP="000E057F">
      <w:pPr>
        <w:tabs>
          <w:tab w:val="left" w:pos="993"/>
        </w:tabs>
        <w:spacing w:before="120" w:after="0" w:line="240" w:lineRule="auto"/>
        <w:ind w:firstLine="709"/>
        <w:jc w:val="both"/>
        <w:rPr>
          <w:bCs/>
        </w:rPr>
      </w:pPr>
      <w:r w:rsidRPr="001F7F6B">
        <w:rPr>
          <w:bCs/>
        </w:rPr>
        <w:t>2. Sở Thông tin và Truyền thông có trách nhiệm:</w:t>
      </w:r>
    </w:p>
    <w:p w:rsidR="00A87EA7" w:rsidRPr="001F7F6B" w:rsidRDefault="00A87EA7" w:rsidP="000E057F">
      <w:pPr>
        <w:pStyle w:val="ListParagraph"/>
        <w:numPr>
          <w:ilvl w:val="0"/>
          <w:numId w:val="44"/>
        </w:numPr>
        <w:tabs>
          <w:tab w:val="left" w:pos="993"/>
        </w:tabs>
        <w:spacing w:before="120" w:after="0" w:line="240" w:lineRule="auto"/>
        <w:ind w:left="0" w:firstLine="709"/>
        <w:contextualSpacing w:val="0"/>
        <w:jc w:val="both"/>
      </w:pPr>
      <w:r w:rsidRPr="001F7F6B">
        <w:t>Chủ trì tổ chức triển khai thực hiện kế hoạch;</w:t>
      </w:r>
    </w:p>
    <w:p w:rsidR="00A87EA7" w:rsidRPr="001F7F6B" w:rsidRDefault="00A87EA7" w:rsidP="000E057F">
      <w:pPr>
        <w:pStyle w:val="ListParagraph"/>
        <w:numPr>
          <w:ilvl w:val="0"/>
          <w:numId w:val="44"/>
        </w:numPr>
        <w:tabs>
          <w:tab w:val="left" w:pos="993"/>
        </w:tabs>
        <w:spacing w:before="120" w:after="0" w:line="240" w:lineRule="auto"/>
        <w:ind w:left="0" w:firstLine="709"/>
        <w:contextualSpacing w:val="0"/>
        <w:jc w:val="both"/>
      </w:pPr>
      <w:r w:rsidRPr="001F7F6B">
        <w:lastRenderedPageBreak/>
        <w:t xml:space="preserve">Tổ chức cung cấp thông tin, dự báo, theo dõi cập nhật, đánh giá tình hình thực hiện kế hoạch; </w:t>
      </w:r>
    </w:p>
    <w:p w:rsidR="00A87EA7" w:rsidRPr="001F7F6B" w:rsidRDefault="00A87EA7" w:rsidP="000E057F">
      <w:pPr>
        <w:pStyle w:val="ListParagraph"/>
        <w:numPr>
          <w:ilvl w:val="0"/>
          <w:numId w:val="44"/>
        </w:numPr>
        <w:tabs>
          <w:tab w:val="left" w:pos="993"/>
        </w:tabs>
        <w:spacing w:before="120" w:after="0" w:line="240" w:lineRule="auto"/>
        <w:ind w:left="0" w:firstLine="709"/>
        <w:contextualSpacing w:val="0"/>
        <w:jc w:val="both"/>
      </w:pPr>
      <w:r w:rsidRPr="001F7F6B">
        <w:t>Tổng hợp báo cáo Ủy ban nhân dân Thành phố theo định kỳ 6 tháng và đề xuất các cơ chế chính sách cần thiết để thúc đẩy thực hiện kế hoạch.</w:t>
      </w:r>
    </w:p>
    <w:p w:rsidR="00A87EA7" w:rsidRDefault="00A87EA7" w:rsidP="000E057F">
      <w:pPr>
        <w:tabs>
          <w:tab w:val="left" w:pos="993"/>
        </w:tabs>
        <w:spacing w:before="120" w:after="0" w:line="240" w:lineRule="auto"/>
        <w:ind w:firstLine="709"/>
        <w:jc w:val="both"/>
        <w:rPr>
          <w:lang w:val="en-US"/>
        </w:rPr>
      </w:pPr>
      <w:r w:rsidRPr="001F7F6B">
        <w:t xml:space="preserve">3. Sở Kế hoạch và Đầu tư, Sở Tài chính có trách nhiệm phối hợp Sở Thông tin và Truyền thông và các đơn vị liên quan tham mưu, bố trí kinh phí kịp thời để triển khai thực hiện </w:t>
      </w:r>
      <w:r w:rsidRPr="001F7F6B">
        <w:rPr>
          <w:bCs/>
        </w:rPr>
        <w:t xml:space="preserve">Kế hoạch </w:t>
      </w:r>
      <w:r w:rsidRPr="001F7F6B">
        <w:t>ứng dụng công nghệ thông tin trong cơ quan nhà nước năm 201</w:t>
      </w:r>
      <w:r w:rsidR="00061A69" w:rsidRPr="001F7F6B">
        <w:rPr>
          <w:lang w:val="en-US"/>
        </w:rPr>
        <w:t>7</w:t>
      </w:r>
      <w:r w:rsidRPr="001F7F6B">
        <w:t xml:space="preserve"> theo đúng chỉ đạo của Ủy ban nhân dân thành phố.</w:t>
      </w:r>
    </w:p>
    <w:p w:rsidR="007B0E04" w:rsidRDefault="007B0E04" w:rsidP="000E057F">
      <w:pPr>
        <w:tabs>
          <w:tab w:val="left" w:pos="993"/>
        </w:tabs>
        <w:spacing w:before="120" w:after="0" w:line="240" w:lineRule="auto"/>
        <w:ind w:firstLine="709"/>
        <w:jc w:val="both"/>
        <w:rPr>
          <w:lang w:val="en-US"/>
        </w:rPr>
      </w:pPr>
      <w:r>
        <w:rPr>
          <w:lang w:val="en-US"/>
        </w:rPr>
        <w:t>4. Thủ trưởng các sở, ban, ngành, Chủ tịch Ủy ban nhân dân các quận, huyện thực hiện:</w:t>
      </w:r>
      <w:r w:rsidRPr="007B0E04">
        <w:t xml:space="preserve"> </w:t>
      </w:r>
    </w:p>
    <w:p w:rsidR="007B0E04" w:rsidRPr="007B0E04" w:rsidRDefault="007B0E04" w:rsidP="000E057F">
      <w:pPr>
        <w:pStyle w:val="ListParagraph"/>
        <w:numPr>
          <w:ilvl w:val="0"/>
          <w:numId w:val="44"/>
        </w:numPr>
        <w:tabs>
          <w:tab w:val="left" w:pos="993"/>
        </w:tabs>
        <w:spacing w:before="120" w:after="0" w:line="240" w:lineRule="auto"/>
        <w:ind w:left="0" w:firstLine="709"/>
        <w:contextualSpacing w:val="0"/>
        <w:jc w:val="both"/>
      </w:pPr>
      <w:r>
        <w:rPr>
          <w:lang w:val="en-US"/>
        </w:rPr>
        <w:t>Đ</w:t>
      </w:r>
      <w:r w:rsidRPr="007B0E04">
        <w:t>ẩy mạnh thực hiện hình thức thuê dịch vụ công nghệ thông tin theo Quyết định số 80/2014/QĐ-TTg ngày 30 tháng 12 năm 2014 của Thủ tướng Chính phủ quy định thí điểm về thuê dịch vụ công nghệ thông tin trong cơ quan nhà nước</w:t>
      </w:r>
      <w:r w:rsidR="000E057F">
        <w:rPr>
          <w:lang w:val="en-US"/>
        </w:rPr>
        <w:t>;</w:t>
      </w:r>
    </w:p>
    <w:p w:rsidR="007B0E04" w:rsidRPr="007B0E04" w:rsidRDefault="007B0E04" w:rsidP="000E057F">
      <w:pPr>
        <w:pStyle w:val="ListParagraph"/>
        <w:numPr>
          <w:ilvl w:val="0"/>
          <w:numId w:val="44"/>
        </w:numPr>
        <w:tabs>
          <w:tab w:val="left" w:pos="993"/>
        </w:tabs>
        <w:spacing w:before="120" w:after="0" w:line="240" w:lineRule="auto"/>
        <w:ind w:left="0" w:firstLine="709"/>
        <w:contextualSpacing w:val="0"/>
        <w:jc w:val="both"/>
        <w:rPr>
          <w:lang w:val="en-US"/>
        </w:rPr>
      </w:pPr>
      <w:r>
        <w:rPr>
          <w:lang w:val="en-US"/>
        </w:rPr>
        <w:t>Đ</w:t>
      </w:r>
      <w:r w:rsidRPr="007B0E04">
        <w:rPr>
          <w:lang w:val="en-US"/>
        </w:rPr>
        <w:t>ẩy mạnh thực hiện dự án đầu tư theo hình thức đối tác công tư (PPP) theo Nghị định số 15/2015/NĐ-CP ngày 14 tháng 02 năm 2015 về đầu tư theo hình thức đố</w:t>
      </w:r>
      <w:r w:rsidR="000E057F">
        <w:rPr>
          <w:lang w:val="en-US"/>
        </w:rPr>
        <w:t>i tác công tư;</w:t>
      </w:r>
      <w:r w:rsidRPr="007B0E04">
        <w:rPr>
          <w:lang w:val="en-US"/>
        </w:rPr>
        <w:t xml:space="preserve"> </w:t>
      </w:r>
    </w:p>
    <w:p w:rsidR="00F24185" w:rsidRPr="007B0E04" w:rsidRDefault="007B0E04" w:rsidP="000E057F">
      <w:pPr>
        <w:pStyle w:val="ListParagraph"/>
        <w:numPr>
          <w:ilvl w:val="0"/>
          <w:numId w:val="44"/>
        </w:numPr>
        <w:tabs>
          <w:tab w:val="left" w:pos="993"/>
        </w:tabs>
        <w:spacing w:before="120" w:after="0" w:line="240" w:lineRule="auto"/>
        <w:ind w:left="0" w:firstLine="709"/>
        <w:contextualSpacing w:val="0"/>
        <w:jc w:val="both"/>
        <w:rPr>
          <w:lang w:val="en-US"/>
        </w:rPr>
      </w:pPr>
      <w:r w:rsidRPr="007B0E04">
        <w:rPr>
          <w:lang w:val="en-US"/>
        </w:rPr>
        <w:t>X</w:t>
      </w:r>
      <w:r w:rsidR="00A87EA7" w:rsidRPr="007B0E04">
        <w:rPr>
          <w:lang w:val="en-US"/>
        </w:rPr>
        <w:t>ây dựng kế hoạch và triển khai thực hiện ứng dụng công nghệ thông tin trong phạm vi quản lý của mình./.</w:t>
      </w:r>
    </w:p>
    <w:p w:rsidR="007C4724" w:rsidRPr="001F7F6B" w:rsidRDefault="007C4724" w:rsidP="00A87EA7">
      <w:pPr>
        <w:tabs>
          <w:tab w:val="left" w:pos="993"/>
        </w:tabs>
        <w:spacing w:before="120" w:after="0" w:line="240" w:lineRule="auto"/>
        <w:ind w:firstLine="709"/>
        <w:jc w:val="both"/>
        <w:rPr>
          <w:szCs w:val="28"/>
          <w:lang w:val="en-US"/>
        </w:rPr>
      </w:pPr>
    </w:p>
    <w:tbl>
      <w:tblPr>
        <w:tblW w:w="8789" w:type="dxa"/>
        <w:tblInd w:w="108" w:type="dxa"/>
        <w:tblLook w:val="01E0" w:firstRow="1" w:lastRow="1" w:firstColumn="1" w:lastColumn="1" w:noHBand="0" w:noVBand="0"/>
      </w:tblPr>
      <w:tblGrid>
        <w:gridCol w:w="3480"/>
        <w:gridCol w:w="5309"/>
      </w:tblGrid>
      <w:tr w:rsidR="001F7F6B" w:rsidRPr="001F7F6B" w:rsidTr="00612C0A">
        <w:trPr>
          <w:trHeight w:val="1837"/>
        </w:trPr>
        <w:tc>
          <w:tcPr>
            <w:tcW w:w="3480" w:type="dxa"/>
          </w:tcPr>
          <w:p w:rsidR="00430C98" w:rsidRPr="001F7F6B" w:rsidRDefault="00430C98" w:rsidP="004F5874">
            <w:pPr>
              <w:widowControl w:val="0"/>
              <w:adjustRightInd w:val="0"/>
              <w:spacing w:after="0" w:line="240" w:lineRule="auto"/>
              <w:jc w:val="both"/>
              <w:textAlignment w:val="baseline"/>
              <w:rPr>
                <w:rFonts w:eastAsia="Times New Roman"/>
                <w:b/>
                <w:bCs/>
                <w:i/>
                <w:sz w:val="24"/>
                <w:szCs w:val="24"/>
                <w:lang w:val="nl-NL"/>
              </w:rPr>
            </w:pPr>
            <w:r w:rsidRPr="001F7F6B">
              <w:rPr>
                <w:rFonts w:eastAsia="Times New Roman"/>
                <w:b/>
                <w:bCs/>
                <w:i/>
                <w:sz w:val="24"/>
                <w:szCs w:val="24"/>
                <w:lang w:val="nl-NL"/>
              </w:rPr>
              <w:t>Nơi nhận:</w:t>
            </w:r>
          </w:p>
          <w:p w:rsidR="00430C98" w:rsidRPr="001F7F6B" w:rsidRDefault="00430C98" w:rsidP="007651CA">
            <w:pPr>
              <w:widowControl w:val="0"/>
              <w:numPr>
                <w:ilvl w:val="0"/>
                <w:numId w:val="1"/>
              </w:numPr>
              <w:tabs>
                <w:tab w:val="clear" w:pos="2880"/>
                <w:tab w:val="left" w:pos="176"/>
              </w:tabs>
              <w:adjustRightInd w:val="0"/>
              <w:spacing w:after="0" w:line="240" w:lineRule="auto"/>
              <w:ind w:left="34" w:firstLine="0"/>
              <w:jc w:val="both"/>
              <w:textAlignment w:val="baseline"/>
              <w:rPr>
                <w:rFonts w:eastAsia="Times New Roman"/>
                <w:sz w:val="22"/>
                <w:lang w:val="nl-NL"/>
              </w:rPr>
            </w:pPr>
            <w:r w:rsidRPr="001F7F6B">
              <w:rPr>
                <w:rFonts w:eastAsia="Times New Roman"/>
                <w:sz w:val="22"/>
                <w:lang w:val="nl-NL"/>
              </w:rPr>
              <w:t>Như trên;</w:t>
            </w:r>
          </w:p>
          <w:p w:rsidR="00742B37" w:rsidRPr="001F7F6B" w:rsidRDefault="004B3DE9" w:rsidP="007651CA">
            <w:pPr>
              <w:widowControl w:val="0"/>
              <w:numPr>
                <w:ilvl w:val="0"/>
                <w:numId w:val="1"/>
              </w:numPr>
              <w:tabs>
                <w:tab w:val="clear" w:pos="2880"/>
                <w:tab w:val="left" w:pos="176"/>
              </w:tabs>
              <w:adjustRightInd w:val="0"/>
              <w:spacing w:after="0" w:line="240" w:lineRule="auto"/>
              <w:ind w:left="34" w:firstLine="0"/>
              <w:jc w:val="both"/>
              <w:textAlignment w:val="baseline"/>
              <w:rPr>
                <w:rFonts w:eastAsia="Times New Roman"/>
                <w:sz w:val="22"/>
                <w:lang w:val="nl-NL"/>
              </w:rPr>
            </w:pPr>
            <w:r w:rsidRPr="001F7F6B">
              <w:rPr>
                <w:rFonts w:eastAsia="Times New Roman"/>
                <w:sz w:val="22"/>
                <w:lang w:val="nl-NL"/>
              </w:rPr>
              <w:t>TTUB:CT, các PCT;</w:t>
            </w:r>
          </w:p>
          <w:p w:rsidR="004B3DE9" w:rsidRPr="001F7F6B" w:rsidRDefault="004B3DE9" w:rsidP="007651CA">
            <w:pPr>
              <w:widowControl w:val="0"/>
              <w:numPr>
                <w:ilvl w:val="0"/>
                <w:numId w:val="1"/>
              </w:numPr>
              <w:tabs>
                <w:tab w:val="clear" w:pos="2880"/>
                <w:tab w:val="left" w:pos="176"/>
              </w:tabs>
              <w:adjustRightInd w:val="0"/>
              <w:spacing w:after="0" w:line="240" w:lineRule="auto"/>
              <w:ind w:left="34" w:firstLine="0"/>
              <w:jc w:val="both"/>
              <w:textAlignment w:val="baseline"/>
              <w:rPr>
                <w:rFonts w:eastAsia="Times New Roman"/>
                <w:sz w:val="22"/>
                <w:lang w:val="nl-NL"/>
              </w:rPr>
            </w:pPr>
            <w:r w:rsidRPr="001F7F6B">
              <w:rPr>
                <w:rFonts w:eastAsia="Times New Roman"/>
                <w:sz w:val="22"/>
                <w:lang w:val="nl-NL"/>
              </w:rPr>
              <w:t>VPUB:CVP, PVP/CNN;</w:t>
            </w:r>
          </w:p>
          <w:p w:rsidR="00B27092" w:rsidRPr="001F7F6B" w:rsidRDefault="00B27092" w:rsidP="007651CA">
            <w:pPr>
              <w:widowControl w:val="0"/>
              <w:numPr>
                <w:ilvl w:val="0"/>
                <w:numId w:val="1"/>
              </w:numPr>
              <w:tabs>
                <w:tab w:val="clear" w:pos="2880"/>
                <w:tab w:val="left" w:pos="176"/>
              </w:tabs>
              <w:adjustRightInd w:val="0"/>
              <w:spacing w:after="0" w:line="240" w:lineRule="auto"/>
              <w:ind w:left="34" w:firstLine="0"/>
              <w:jc w:val="both"/>
              <w:textAlignment w:val="baseline"/>
              <w:rPr>
                <w:rFonts w:eastAsia="Times New Roman"/>
                <w:sz w:val="22"/>
                <w:lang w:val="nl-NL"/>
              </w:rPr>
            </w:pPr>
            <w:r w:rsidRPr="001F7F6B">
              <w:rPr>
                <w:rFonts w:eastAsia="Times New Roman"/>
                <w:sz w:val="22"/>
                <w:lang w:val="nl-NL"/>
              </w:rPr>
              <w:t>Các Sở - Ban - Ngành TP;</w:t>
            </w:r>
          </w:p>
          <w:p w:rsidR="00B27092" w:rsidRPr="001F7F6B" w:rsidRDefault="00B27092" w:rsidP="007651CA">
            <w:pPr>
              <w:widowControl w:val="0"/>
              <w:numPr>
                <w:ilvl w:val="0"/>
                <w:numId w:val="1"/>
              </w:numPr>
              <w:tabs>
                <w:tab w:val="clear" w:pos="2880"/>
                <w:tab w:val="left" w:pos="176"/>
              </w:tabs>
              <w:adjustRightInd w:val="0"/>
              <w:spacing w:after="0" w:line="240" w:lineRule="auto"/>
              <w:ind w:left="34" w:firstLine="0"/>
              <w:jc w:val="both"/>
              <w:textAlignment w:val="baseline"/>
              <w:rPr>
                <w:rFonts w:eastAsia="Times New Roman"/>
                <w:sz w:val="22"/>
                <w:lang w:val="nl-NL"/>
              </w:rPr>
            </w:pPr>
            <w:r w:rsidRPr="001F7F6B">
              <w:rPr>
                <w:rFonts w:eastAsia="Times New Roman"/>
                <w:sz w:val="22"/>
                <w:lang w:val="nl-NL"/>
              </w:rPr>
              <w:t xml:space="preserve">UBND 24 Quận - Huyện; </w:t>
            </w:r>
          </w:p>
          <w:p w:rsidR="00430C98" w:rsidRPr="001F7F6B" w:rsidRDefault="00C935B7" w:rsidP="007651CA">
            <w:pPr>
              <w:widowControl w:val="0"/>
              <w:numPr>
                <w:ilvl w:val="0"/>
                <w:numId w:val="1"/>
              </w:numPr>
              <w:tabs>
                <w:tab w:val="clear" w:pos="2880"/>
                <w:tab w:val="left" w:pos="176"/>
              </w:tabs>
              <w:adjustRightInd w:val="0"/>
              <w:spacing w:after="0" w:line="240" w:lineRule="auto"/>
              <w:ind w:left="34" w:firstLine="0"/>
              <w:jc w:val="both"/>
              <w:textAlignment w:val="baseline"/>
              <w:rPr>
                <w:rFonts w:eastAsia="Times New Roman"/>
                <w:sz w:val="22"/>
                <w:lang w:val="nl-NL"/>
              </w:rPr>
            </w:pPr>
            <w:r w:rsidRPr="001F7F6B">
              <w:rPr>
                <w:rFonts w:eastAsia="Times New Roman"/>
                <w:sz w:val="22"/>
                <w:lang w:val="nl-NL"/>
              </w:rPr>
              <w:t>Lưu:</w:t>
            </w:r>
            <w:r w:rsidR="004B3DE9" w:rsidRPr="001F7F6B">
              <w:rPr>
                <w:rFonts w:eastAsia="Times New Roman"/>
                <w:sz w:val="22"/>
                <w:lang w:val="nl-NL"/>
              </w:rPr>
              <w:t xml:space="preserve"> VT</w:t>
            </w:r>
            <w:r w:rsidR="00430C98" w:rsidRPr="001F7F6B">
              <w:rPr>
                <w:rFonts w:eastAsia="Times New Roman"/>
                <w:sz w:val="22"/>
                <w:lang w:val="nl-NL"/>
              </w:rPr>
              <w:t>.</w:t>
            </w:r>
          </w:p>
          <w:p w:rsidR="00430C98" w:rsidRPr="001F7F6B" w:rsidRDefault="00430C98" w:rsidP="00F843AF">
            <w:pPr>
              <w:widowControl w:val="0"/>
              <w:adjustRightInd w:val="0"/>
              <w:spacing w:after="0" w:line="240" w:lineRule="auto"/>
              <w:ind w:left="130"/>
              <w:jc w:val="both"/>
              <w:textAlignment w:val="baseline"/>
              <w:rPr>
                <w:rFonts w:eastAsia="Times New Roman"/>
                <w:iCs/>
                <w:sz w:val="20"/>
                <w:szCs w:val="20"/>
                <w:lang w:val="nl-NL"/>
              </w:rPr>
            </w:pPr>
          </w:p>
        </w:tc>
        <w:tc>
          <w:tcPr>
            <w:tcW w:w="5309" w:type="dxa"/>
          </w:tcPr>
          <w:p w:rsidR="00430C98" w:rsidRPr="001F7F6B" w:rsidRDefault="00631D3B" w:rsidP="00F843AF">
            <w:pPr>
              <w:widowControl w:val="0"/>
              <w:adjustRightInd w:val="0"/>
              <w:spacing w:after="0" w:line="240" w:lineRule="auto"/>
              <w:jc w:val="center"/>
              <w:textAlignment w:val="baseline"/>
              <w:rPr>
                <w:rFonts w:eastAsia="Times New Roman"/>
                <w:b/>
                <w:szCs w:val="28"/>
                <w:lang w:val="nl-NL"/>
              </w:rPr>
            </w:pPr>
            <w:r w:rsidRPr="001F7F6B">
              <w:rPr>
                <w:rFonts w:eastAsia="Times New Roman"/>
                <w:b/>
                <w:szCs w:val="28"/>
                <w:lang w:val="nl-NL"/>
              </w:rPr>
              <w:t>KT.</w:t>
            </w:r>
            <w:r w:rsidR="00DB7025" w:rsidRPr="001F7F6B">
              <w:rPr>
                <w:rFonts w:eastAsia="Times New Roman"/>
                <w:b/>
                <w:szCs w:val="28"/>
                <w:lang w:val="nl-NL"/>
              </w:rPr>
              <w:t xml:space="preserve"> </w:t>
            </w:r>
            <w:r w:rsidR="00E76502" w:rsidRPr="001F7F6B">
              <w:rPr>
                <w:rFonts w:eastAsia="Times New Roman"/>
                <w:b/>
                <w:szCs w:val="28"/>
                <w:lang w:val="nl-NL"/>
              </w:rPr>
              <w:t>CHỦ TỊCH</w:t>
            </w:r>
          </w:p>
          <w:p w:rsidR="00E26334" w:rsidRPr="001F7F6B" w:rsidRDefault="00E76502" w:rsidP="00F843AF">
            <w:pPr>
              <w:widowControl w:val="0"/>
              <w:adjustRightInd w:val="0"/>
              <w:spacing w:after="0" w:line="240" w:lineRule="auto"/>
              <w:jc w:val="center"/>
              <w:textAlignment w:val="baseline"/>
              <w:rPr>
                <w:rFonts w:eastAsia="Times New Roman"/>
                <w:b/>
                <w:szCs w:val="28"/>
                <w:lang w:val="nl-NL"/>
              </w:rPr>
            </w:pPr>
            <w:r w:rsidRPr="001F7F6B">
              <w:rPr>
                <w:rFonts w:eastAsia="Times New Roman"/>
                <w:b/>
                <w:szCs w:val="28"/>
                <w:lang w:val="nl-NL"/>
              </w:rPr>
              <w:t>PHÓ CHỦ TỊCH</w:t>
            </w:r>
          </w:p>
          <w:p w:rsidR="00D235DE" w:rsidRPr="001F7F6B" w:rsidRDefault="00D235DE" w:rsidP="00F843AF">
            <w:pPr>
              <w:widowControl w:val="0"/>
              <w:adjustRightInd w:val="0"/>
              <w:spacing w:after="0" w:line="240" w:lineRule="auto"/>
              <w:jc w:val="center"/>
              <w:textAlignment w:val="baseline"/>
              <w:rPr>
                <w:rFonts w:eastAsia="Times New Roman"/>
                <w:b/>
                <w:szCs w:val="28"/>
                <w:lang w:val="nl-NL"/>
              </w:rPr>
            </w:pPr>
          </w:p>
          <w:p w:rsidR="00430C98" w:rsidRPr="001F7F6B" w:rsidRDefault="00430C98" w:rsidP="00592B3A">
            <w:pPr>
              <w:widowControl w:val="0"/>
              <w:adjustRightInd w:val="0"/>
              <w:spacing w:after="0" w:line="240" w:lineRule="auto"/>
              <w:jc w:val="center"/>
              <w:textAlignment w:val="baseline"/>
              <w:rPr>
                <w:rFonts w:eastAsia="Times New Roman"/>
                <w:b/>
                <w:szCs w:val="28"/>
                <w:lang w:val="en-US"/>
              </w:rPr>
            </w:pPr>
          </w:p>
          <w:p w:rsidR="006F5A68" w:rsidRPr="001F7F6B" w:rsidRDefault="006F5A68" w:rsidP="00592B3A">
            <w:pPr>
              <w:widowControl w:val="0"/>
              <w:adjustRightInd w:val="0"/>
              <w:spacing w:after="0" w:line="240" w:lineRule="auto"/>
              <w:jc w:val="center"/>
              <w:textAlignment w:val="baseline"/>
              <w:rPr>
                <w:rFonts w:eastAsia="Times New Roman"/>
                <w:b/>
                <w:szCs w:val="28"/>
                <w:lang w:val="en-US"/>
              </w:rPr>
            </w:pPr>
          </w:p>
          <w:p w:rsidR="009C7C3B" w:rsidRPr="001F7F6B" w:rsidRDefault="00FD3BAB" w:rsidP="00592B3A">
            <w:pPr>
              <w:widowControl w:val="0"/>
              <w:adjustRightInd w:val="0"/>
              <w:spacing w:after="0" w:line="240" w:lineRule="auto"/>
              <w:jc w:val="center"/>
              <w:textAlignment w:val="baseline"/>
              <w:rPr>
                <w:rFonts w:eastAsia="Times New Roman"/>
                <w:b/>
                <w:szCs w:val="28"/>
                <w:lang w:val="en-US"/>
              </w:rPr>
            </w:pPr>
            <w:r w:rsidRPr="001F7F6B">
              <w:rPr>
                <w:rFonts w:eastAsia="Times New Roman"/>
                <w:b/>
                <w:szCs w:val="28"/>
                <w:lang w:val="en-US"/>
              </w:rPr>
              <w:br/>
            </w:r>
          </w:p>
          <w:p w:rsidR="00592B3A" w:rsidRPr="001F7F6B" w:rsidRDefault="004D5789" w:rsidP="00E76502">
            <w:pPr>
              <w:widowControl w:val="0"/>
              <w:adjustRightInd w:val="0"/>
              <w:spacing w:after="0" w:line="240" w:lineRule="auto"/>
              <w:jc w:val="center"/>
              <w:textAlignment w:val="baseline"/>
              <w:rPr>
                <w:rFonts w:eastAsia="Times New Roman"/>
                <w:b/>
                <w:szCs w:val="28"/>
                <w:lang w:val="en-US"/>
              </w:rPr>
            </w:pPr>
            <w:r w:rsidRPr="001F7F6B">
              <w:rPr>
                <w:rFonts w:eastAsia="Times New Roman"/>
                <w:b/>
                <w:szCs w:val="28"/>
                <w:lang w:val="en-US"/>
              </w:rPr>
              <w:t>Trần Vĩnh Tuyến</w:t>
            </w:r>
          </w:p>
        </w:tc>
      </w:tr>
    </w:tbl>
    <w:p w:rsidR="00B102C0" w:rsidRPr="001F7F6B" w:rsidRDefault="00B102C0" w:rsidP="00FC350F"/>
    <w:sectPr w:rsidR="00B102C0" w:rsidRPr="001F7F6B" w:rsidSect="00A244D2">
      <w:headerReference w:type="default" r:id="rId9"/>
      <w:pgSz w:w="11907" w:h="16840" w:code="9"/>
      <w:pgMar w:top="1134" w:right="1134" w:bottom="1134" w:left="1985" w:header="720" w:footer="36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A7" w:rsidRDefault="002156A7" w:rsidP="00793E53">
      <w:pPr>
        <w:spacing w:after="0" w:line="240" w:lineRule="auto"/>
      </w:pPr>
      <w:r>
        <w:separator/>
      </w:r>
    </w:p>
  </w:endnote>
  <w:endnote w:type="continuationSeparator" w:id="0">
    <w:p w:rsidR="002156A7" w:rsidRDefault="002156A7" w:rsidP="0079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roid Sans Fallback">
    <w:altName w:val="Yu Gothic"/>
    <w:charset w:val="80"/>
    <w:family w:val="swiss"/>
    <w:pitch w:val="variable"/>
    <w:sig w:usb0="B1002AFF" w:usb1="2BDFFCFB" w:usb2="00000036" w:usb3="00000000" w:csb0="003F01FF" w:csb1="00000000"/>
  </w:font>
  <w:font w:name="FreeSans">
    <w:altName w:val="Arial"/>
    <w:charset w:val="00"/>
    <w:family w:val="swiss"/>
    <w:pitch w:val="variable"/>
    <w:sig w:usb0="E4838EFF" w:usb1="4200FDFF" w:usb2="000030A0" w:usb3="00000000" w:csb0="000001B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A7" w:rsidRDefault="002156A7" w:rsidP="00793E53">
      <w:pPr>
        <w:spacing w:after="0" w:line="240" w:lineRule="auto"/>
      </w:pPr>
      <w:r>
        <w:separator/>
      </w:r>
    </w:p>
  </w:footnote>
  <w:footnote w:type="continuationSeparator" w:id="0">
    <w:p w:rsidR="002156A7" w:rsidRDefault="002156A7" w:rsidP="00793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07" w:rsidRPr="00FD3BAB" w:rsidRDefault="00940107">
    <w:pPr>
      <w:pStyle w:val="Header"/>
      <w:jc w:val="center"/>
      <w:rPr>
        <w:szCs w:val="28"/>
      </w:rPr>
    </w:pPr>
    <w:r w:rsidRPr="00FD3BAB">
      <w:rPr>
        <w:szCs w:val="28"/>
      </w:rPr>
      <w:fldChar w:fldCharType="begin"/>
    </w:r>
    <w:r w:rsidRPr="00FD3BAB">
      <w:rPr>
        <w:szCs w:val="28"/>
      </w:rPr>
      <w:instrText xml:space="preserve"> PAGE   \* MERGEFORMAT </w:instrText>
    </w:r>
    <w:r w:rsidRPr="00FD3BAB">
      <w:rPr>
        <w:szCs w:val="28"/>
      </w:rPr>
      <w:fldChar w:fldCharType="separate"/>
    </w:r>
    <w:r w:rsidR="00EB1691">
      <w:rPr>
        <w:noProof/>
        <w:szCs w:val="28"/>
      </w:rPr>
      <w:t>4</w:t>
    </w:r>
    <w:r w:rsidRPr="00FD3BAB">
      <w:rPr>
        <w:szCs w:val="28"/>
      </w:rPr>
      <w:fldChar w:fldCharType="end"/>
    </w:r>
  </w:p>
  <w:p w:rsidR="00940107" w:rsidRDefault="00940107" w:rsidP="00F843A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106844"/>
    <w:lvl w:ilvl="0">
      <w:start w:val="1"/>
      <w:numFmt w:val="decimal"/>
      <w:pStyle w:val="Heading1"/>
      <w:lvlText w:val="PHẦN %1."/>
      <w:lvlJc w:val="left"/>
      <w:pPr>
        <w:tabs>
          <w:tab w:val="num" w:pos="432"/>
        </w:tabs>
        <w:ind w:left="680" w:hanging="680"/>
      </w:pPr>
      <w:rPr>
        <w:rFonts w:hint="default"/>
      </w:rPr>
    </w:lvl>
    <w:lvl w:ilvl="1">
      <w:start w:val="1"/>
      <w:numFmt w:val="upperRoman"/>
      <w:pStyle w:val="Heading2"/>
      <w:suff w:val="space"/>
      <w:lvlText w:val="%2."/>
      <w:lvlJc w:val="left"/>
      <w:pPr>
        <w:ind w:left="0" w:firstLine="680"/>
      </w:pPr>
      <w:rPr>
        <w:rFonts w:hint="default"/>
      </w:rPr>
    </w:lvl>
    <w:lvl w:ilvl="2">
      <w:start w:val="1"/>
      <w:numFmt w:val="decimal"/>
      <w:pStyle w:val="Heading3"/>
      <w:suff w:val="space"/>
      <w:lvlText w:val="%3. "/>
      <w:lvlJc w:val="left"/>
      <w:pPr>
        <w:ind w:left="0" w:firstLine="680"/>
      </w:pPr>
      <w:rPr>
        <w:rFonts w:hint="default"/>
        <w:i w:val="0"/>
      </w:rPr>
    </w:lvl>
    <w:lvl w:ilvl="3">
      <w:start w:val="1"/>
      <w:numFmt w:val="lowerLetter"/>
      <w:pStyle w:val="Heading4"/>
      <w:suff w:val="space"/>
      <w:lvlText w:val="%4) "/>
      <w:lvlJc w:val="left"/>
      <w:pPr>
        <w:ind w:left="0" w:firstLine="680"/>
      </w:pPr>
      <w:rPr>
        <w:rFonts w:hint="default"/>
      </w:rPr>
    </w:lvl>
    <w:lvl w:ilvl="4">
      <w:start w:val="1"/>
      <w:numFmt w:val="none"/>
      <w:suff w:val="nothing"/>
      <w:lvlText w:val=""/>
      <w:lvlJc w:val="left"/>
      <w:pPr>
        <w:ind w:left="680" w:hanging="680"/>
      </w:pPr>
      <w:rPr>
        <w:rFonts w:hint="default"/>
      </w:rPr>
    </w:lvl>
    <w:lvl w:ilvl="5">
      <w:start w:val="1"/>
      <w:numFmt w:val="none"/>
      <w:suff w:val="nothing"/>
      <w:lvlText w:val=""/>
      <w:lvlJc w:val="left"/>
      <w:pPr>
        <w:ind w:left="680" w:hanging="680"/>
      </w:pPr>
      <w:rPr>
        <w:rFonts w:hint="default"/>
      </w:rPr>
    </w:lvl>
    <w:lvl w:ilvl="6">
      <w:start w:val="1"/>
      <w:numFmt w:val="none"/>
      <w:suff w:val="nothing"/>
      <w:lvlText w:val=""/>
      <w:lvlJc w:val="left"/>
      <w:pPr>
        <w:ind w:left="680" w:hanging="680"/>
      </w:pPr>
      <w:rPr>
        <w:rFonts w:hint="default"/>
      </w:rPr>
    </w:lvl>
    <w:lvl w:ilvl="7">
      <w:start w:val="1"/>
      <w:numFmt w:val="none"/>
      <w:suff w:val="nothing"/>
      <w:lvlText w:val=""/>
      <w:lvlJc w:val="left"/>
      <w:pPr>
        <w:ind w:left="680" w:hanging="680"/>
      </w:pPr>
      <w:rPr>
        <w:rFonts w:hint="default"/>
      </w:rPr>
    </w:lvl>
    <w:lvl w:ilvl="8">
      <w:start w:val="1"/>
      <w:numFmt w:val="none"/>
      <w:suff w:val="nothing"/>
      <w:lvlText w:val=""/>
      <w:lvlJc w:val="left"/>
      <w:pPr>
        <w:ind w:left="680" w:hanging="680"/>
      </w:pPr>
      <w:rPr>
        <w:rFonts w:hint="default"/>
      </w:rPr>
    </w:lvl>
  </w:abstractNum>
  <w:abstractNum w:abstractNumId="1">
    <w:nsid w:val="01512346"/>
    <w:multiLevelType w:val="hybridMultilevel"/>
    <w:tmpl w:val="0F96734A"/>
    <w:lvl w:ilvl="0" w:tplc="3796D67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A04EA"/>
    <w:multiLevelType w:val="hybridMultilevel"/>
    <w:tmpl w:val="1D4688B4"/>
    <w:lvl w:ilvl="0" w:tplc="C2E8CFB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1C3623"/>
    <w:multiLevelType w:val="hybridMultilevel"/>
    <w:tmpl w:val="262CEC8A"/>
    <w:lvl w:ilvl="0" w:tplc="E15C13D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CF37C9D"/>
    <w:multiLevelType w:val="hybridMultilevel"/>
    <w:tmpl w:val="BFF23C06"/>
    <w:lvl w:ilvl="0" w:tplc="8F8EBD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36369BC"/>
    <w:multiLevelType w:val="hybridMultilevel"/>
    <w:tmpl w:val="51826EB2"/>
    <w:lvl w:ilvl="0" w:tplc="736EDB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6155712"/>
    <w:multiLevelType w:val="hybridMultilevel"/>
    <w:tmpl w:val="814A8EAC"/>
    <w:lvl w:ilvl="0" w:tplc="E8EE9EE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91EDC"/>
    <w:multiLevelType w:val="hybridMultilevel"/>
    <w:tmpl w:val="C8061A82"/>
    <w:lvl w:ilvl="0" w:tplc="DB04D6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61FE9"/>
    <w:multiLevelType w:val="hybridMultilevel"/>
    <w:tmpl w:val="6D888738"/>
    <w:lvl w:ilvl="0" w:tplc="0DFCFAB0">
      <w:numFmt w:val="bullet"/>
      <w:lvlText w:val="-"/>
      <w:lvlJc w:val="left"/>
      <w:pPr>
        <w:ind w:left="720" w:hanging="360"/>
      </w:pPr>
      <w:rPr>
        <w:rFonts w:ascii="Times New Roman" w:eastAsia="MS Mincho" w:hAnsi="Times New Roman" w:cs="Times New Roman" w:hint="default"/>
        <w:color w:val="000000" w:themeColor="text1"/>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E206747"/>
    <w:multiLevelType w:val="hybridMultilevel"/>
    <w:tmpl w:val="1870F9DE"/>
    <w:lvl w:ilvl="0" w:tplc="40649AEE">
      <w:start w:val="1"/>
      <w:numFmt w:val="decimal"/>
      <w:lvlText w:val="%1."/>
      <w:lvlJc w:val="left"/>
      <w:pPr>
        <w:ind w:left="1400" w:hanging="360"/>
      </w:pPr>
      <w:rPr>
        <w:b/>
        <w:i w:val="0"/>
        <w:color w:val="auto"/>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nsid w:val="1FC0393C"/>
    <w:multiLevelType w:val="hybridMultilevel"/>
    <w:tmpl w:val="C1382DA0"/>
    <w:lvl w:ilvl="0" w:tplc="C1B4B8DE">
      <w:start w:val="9"/>
      <w:numFmt w:val="upp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nsid w:val="20080358"/>
    <w:multiLevelType w:val="hybridMultilevel"/>
    <w:tmpl w:val="3E0A7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3401E"/>
    <w:multiLevelType w:val="hybridMultilevel"/>
    <w:tmpl w:val="F2740D12"/>
    <w:lvl w:ilvl="0" w:tplc="D36C71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139AD"/>
    <w:multiLevelType w:val="hybridMultilevel"/>
    <w:tmpl w:val="D41A84A0"/>
    <w:lvl w:ilvl="0" w:tplc="F7901B86">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45AF4"/>
    <w:multiLevelType w:val="hybridMultilevel"/>
    <w:tmpl w:val="E6805A2A"/>
    <w:lvl w:ilvl="0" w:tplc="BBF08668">
      <w:numFmt w:val="bullet"/>
      <w:lvlText w:val="-"/>
      <w:lvlJc w:val="left"/>
      <w:pPr>
        <w:ind w:left="1230" w:hanging="360"/>
      </w:pPr>
      <w:rPr>
        <w:rFonts w:ascii="Times New Roman" w:eastAsia="Calibri"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
    <w:nsid w:val="23232D60"/>
    <w:multiLevelType w:val="hybridMultilevel"/>
    <w:tmpl w:val="CBB0ABDE"/>
    <w:lvl w:ilvl="0" w:tplc="E46A7A3E">
      <w:start w:val="1"/>
      <w:numFmt w:val="decimal"/>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nsid w:val="28976915"/>
    <w:multiLevelType w:val="hybridMultilevel"/>
    <w:tmpl w:val="B742F066"/>
    <w:lvl w:ilvl="0" w:tplc="9F143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F4FD7"/>
    <w:multiLevelType w:val="hybridMultilevel"/>
    <w:tmpl w:val="A77A66EC"/>
    <w:lvl w:ilvl="0" w:tplc="4D1C9062">
      <w:start w:val="3"/>
      <w:numFmt w:val="bullet"/>
      <w:lvlText w:val="-"/>
      <w:lvlJc w:val="left"/>
      <w:pPr>
        <w:ind w:left="252" w:hanging="360"/>
      </w:pPr>
      <w:rPr>
        <w:rFonts w:ascii="Times New Roman" w:eastAsia="MS Mincho" w:hAnsi="Times New Roman" w:cs="Times New Roman" w:hint="default"/>
      </w:rPr>
    </w:lvl>
    <w:lvl w:ilvl="1" w:tplc="042A0003" w:tentative="1">
      <w:start w:val="1"/>
      <w:numFmt w:val="bullet"/>
      <w:lvlText w:val="o"/>
      <w:lvlJc w:val="left"/>
      <w:pPr>
        <w:ind w:left="972" w:hanging="360"/>
      </w:pPr>
      <w:rPr>
        <w:rFonts w:ascii="Courier New" w:hAnsi="Courier New" w:cs="Courier New" w:hint="default"/>
      </w:rPr>
    </w:lvl>
    <w:lvl w:ilvl="2" w:tplc="042A0005" w:tentative="1">
      <w:start w:val="1"/>
      <w:numFmt w:val="bullet"/>
      <w:lvlText w:val=""/>
      <w:lvlJc w:val="left"/>
      <w:pPr>
        <w:ind w:left="1692" w:hanging="360"/>
      </w:pPr>
      <w:rPr>
        <w:rFonts w:ascii="Wingdings" w:hAnsi="Wingdings" w:hint="default"/>
      </w:rPr>
    </w:lvl>
    <w:lvl w:ilvl="3" w:tplc="042A0001" w:tentative="1">
      <w:start w:val="1"/>
      <w:numFmt w:val="bullet"/>
      <w:lvlText w:val=""/>
      <w:lvlJc w:val="left"/>
      <w:pPr>
        <w:ind w:left="2412" w:hanging="360"/>
      </w:pPr>
      <w:rPr>
        <w:rFonts w:ascii="Symbol" w:hAnsi="Symbol" w:hint="default"/>
      </w:rPr>
    </w:lvl>
    <w:lvl w:ilvl="4" w:tplc="042A0003" w:tentative="1">
      <w:start w:val="1"/>
      <w:numFmt w:val="bullet"/>
      <w:lvlText w:val="o"/>
      <w:lvlJc w:val="left"/>
      <w:pPr>
        <w:ind w:left="3132" w:hanging="360"/>
      </w:pPr>
      <w:rPr>
        <w:rFonts w:ascii="Courier New" w:hAnsi="Courier New" w:cs="Courier New" w:hint="default"/>
      </w:rPr>
    </w:lvl>
    <w:lvl w:ilvl="5" w:tplc="042A0005" w:tentative="1">
      <w:start w:val="1"/>
      <w:numFmt w:val="bullet"/>
      <w:lvlText w:val=""/>
      <w:lvlJc w:val="left"/>
      <w:pPr>
        <w:ind w:left="3852" w:hanging="360"/>
      </w:pPr>
      <w:rPr>
        <w:rFonts w:ascii="Wingdings" w:hAnsi="Wingdings" w:hint="default"/>
      </w:rPr>
    </w:lvl>
    <w:lvl w:ilvl="6" w:tplc="042A0001" w:tentative="1">
      <w:start w:val="1"/>
      <w:numFmt w:val="bullet"/>
      <w:lvlText w:val=""/>
      <w:lvlJc w:val="left"/>
      <w:pPr>
        <w:ind w:left="4572" w:hanging="360"/>
      </w:pPr>
      <w:rPr>
        <w:rFonts w:ascii="Symbol" w:hAnsi="Symbol" w:hint="default"/>
      </w:rPr>
    </w:lvl>
    <w:lvl w:ilvl="7" w:tplc="042A0003" w:tentative="1">
      <w:start w:val="1"/>
      <w:numFmt w:val="bullet"/>
      <w:lvlText w:val="o"/>
      <w:lvlJc w:val="left"/>
      <w:pPr>
        <w:ind w:left="5292" w:hanging="360"/>
      </w:pPr>
      <w:rPr>
        <w:rFonts w:ascii="Courier New" w:hAnsi="Courier New" w:cs="Courier New" w:hint="default"/>
      </w:rPr>
    </w:lvl>
    <w:lvl w:ilvl="8" w:tplc="042A0005" w:tentative="1">
      <w:start w:val="1"/>
      <w:numFmt w:val="bullet"/>
      <w:lvlText w:val=""/>
      <w:lvlJc w:val="left"/>
      <w:pPr>
        <w:ind w:left="6012" w:hanging="360"/>
      </w:pPr>
      <w:rPr>
        <w:rFonts w:ascii="Wingdings" w:hAnsi="Wingdings" w:hint="default"/>
      </w:rPr>
    </w:lvl>
  </w:abstractNum>
  <w:abstractNum w:abstractNumId="18">
    <w:nsid w:val="33241810"/>
    <w:multiLevelType w:val="hybridMultilevel"/>
    <w:tmpl w:val="7DA21DB4"/>
    <w:lvl w:ilvl="0" w:tplc="4C06076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9">
    <w:nsid w:val="350B216A"/>
    <w:multiLevelType w:val="hybridMultilevel"/>
    <w:tmpl w:val="FA448A94"/>
    <w:lvl w:ilvl="0" w:tplc="07A48A5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3A133C94"/>
    <w:multiLevelType w:val="hybridMultilevel"/>
    <w:tmpl w:val="99501756"/>
    <w:lvl w:ilvl="0" w:tplc="359E63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B345D"/>
    <w:multiLevelType w:val="multilevel"/>
    <w:tmpl w:val="1F0457E2"/>
    <w:lvl w:ilvl="0">
      <w:start w:val="1"/>
      <w:numFmt w:val="bullet"/>
      <w:lvlText w:val="-"/>
      <w:lvlJc w:val="left"/>
      <w:pPr>
        <w:ind w:left="1495"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0B40804"/>
    <w:multiLevelType w:val="hybridMultilevel"/>
    <w:tmpl w:val="1870F9DE"/>
    <w:lvl w:ilvl="0" w:tplc="40649AEE">
      <w:start w:val="1"/>
      <w:numFmt w:val="decimal"/>
      <w:lvlText w:val="%1."/>
      <w:lvlJc w:val="left"/>
      <w:pPr>
        <w:ind w:left="1400" w:hanging="360"/>
      </w:pPr>
      <w:rPr>
        <w:b/>
        <w:i w:val="0"/>
        <w:color w:val="auto"/>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3">
    <w:nsid w:val="432B7872"/>
    <w:multiLevelType w:val="hybridMultilevel"/>
    <w:tmpl w:val="4E1E2290"/>
    <w:lvl w:ilvl="0" w:tplc="49D4C7B6">
      <w:start w:val="1"/>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44604AA5"/>
    <w:multiLevelType w:val="hybridMultilevel"/>
    <w:tmpl w:val="D4B4B5C4"/>
    <w:lvl w:ilvl="0" w:tplc="A2E0D4C0">
      <w:start w:val="4"/>
      <w:numFmt w:val="bullet"/>
      <w:lvlText w:val="-"/>
      <w:lvlJc w:val="left"/>
      <w:pPr>
        <w:ind w:left="1080" w:hanging="360"/>
      </w:pPr>
      <w:rPr>
        <w:rFonts w:ascii="Times New Roman" w:eastAsia="Calibri" w:hAnsi="Times New Roman" w:cs="Times New Roman"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83725C7"/>
    <w:multiLevelType w:val="hybridMultilevel"/>
    <w:tmpl w:val="B980FE6C"/>
    <w:lvl w:ilvl="0" w:tplc="35567766">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8E2450"/>
    <w:multiLevelType w:val="hybridMultilevel"/>
    <w:tmpl w:val="DD7A2B7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49783938"/>
    <w:multiLevelType w:val="hybridMultilevel"/>
    <w:tmpl w:val="1D26A842"/>
    <w:lvl w:ilvl="0" w:tplc="04090015">
      <w:start w:val="1"/>
      <w:numFmt w:val="upp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8">
    <w:nsid w:val="49C66EC1"/>
    <w:multiLevelType w:val="hybridMultilevel"/>
    <w:tmpl w:val="A4861854"/>
    <w:lvl w:ilvl="0" w:tplc="4A62120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9">
    <w:nsid w:val="4A444A0F"/>
    <w:multiLevelType w:val="hybridMultilevel"/>
    <w:tmpl w:val="E214B402"/>
    <w:lvl w:ilvl="0" w:tplc="07A48A5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4B8D3068"/>
    <w:multiLevelType w:val="hybridMultilevel"/>
    <w:tmpl w:val="801AF922"/>
    <w:lvl w:ilvl="0" w:tplc="07A48A5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4ED74158"/>
    <w:multiLevelType w:val="hybridMultilevel"/>
    <w:tmpl w:val="7DEE87F8"/>
    <w:lvl w:ilvl="0" w:tplc="D444B768">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965633"/>
    <w:multiLevelType w:val="hybridMultilevel"/>
    <w:tmpl w:val="1BF85206"/>
    <w:lvl w:ilvl="0" w:tplc="04090013">
      <w:start w:val="1"/>
      <w:numFmt w:val="upperRoman"/>
      <w:lvlText w:val="%1."/>
      <w:lvlJc w:val="righ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3">
    <w:nsid w:val="584C2AF9"/>
    <w:multiLevelType w:val="hybridMultilevel"/>
    <w:tmpl w:val="2B3E615A"/>
    <w:lvl w:ilvl="0" w:tplc="AC34C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57EF2"/>
    <w:multiLevelType w:val="hybridMultilevel"/>
    <w:tmpl w:val="AB7664CC"/>
    <w:lvl w:ilvl="0" w:tplc="04090017">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5">
    <w:nsid w:val="5ABE78C2"/>
    <w:multiLevelType w:val="hybridMultilevel"/>
    <w:tmpl w:val="E42C2C04"/>
    <w:lvl w:ilvl="0" w:tplc="51FE074A">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36">
    <w:nsid w:val="5C113716"/>
    <w:multiLevelType w:val="hybridMultilevel"/>
    <w:tmpl w:val="0BD8A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A6291"/>
    <w:multiLevelType w:val="hybridMultilevel"/>
    <w:tmpl w:val="567084E6"/>
    <w:lvl w:ilvl="0" w:tplc="01E2A9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6977E17"/>
    <w:multiLevelType w:val="hybridMultilevel"/>
    <w:tmpl w:val="D7F8E5E6"/>
    <w:lvl w:ilvl="0" w:tplc="5304420A">
      <w:start w:val="9"/>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9">
    <w:nsid w:val="68F07B6A"/>
    <w:multiLevelType w:val="hybridMultilevel"/>
    <w:tmpl w:val="BA9A5E78"/>
    <w:lvl w:ilvl="0" w:tplc="738C64D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6F1F8C"/>
    <w:multiLevelType w:val="hybridMultilevel"/>
    <w:tmpl w:val="C9BCB334"/>
    <w:lvl w:ilvl="0" w:tplc="07A48A5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6FCD48DF"/>
    <w:multiLevelType w:val="hybridMultilevel"/>
    <w:tmpl w:val="B50C0812"/>
    <w:lvl w:ilvl="0" w:tplc="57AA6C7E">
      <w:numFmt w:val="bullet"/>
      <w:lvlText w:val="-"/>
      <w:lvlJc w:val="left"/>
      <w:pPr>
        <w:ind w:left="720" w:hanging="360"/>
      </w:pPr>
      <w:rPr>
        <w:rFonts w:ascii="Times New Roman" w:eastAsiaTheme="minorHAnsi" w:hAnsi="Times New Roman" w:cs="Times New Roman" w:hint="default"/>
      </w:rPr>
    </w:lvl>
    <w:lvl w:ilvl="1" w:tplc="0ECCF198">
      <w:start w:val="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B24EAD"/>
    <w:multiLevelType w:val="hybridMultilevel"/>
    <w:tmpl w:val="2640D680"/>
    <w:lvl w:ilvl="0" w:tplc="BF360276">
      <w:start w:val="16"/>
      <w:numFmt w:val="bullet"/>
      <w:lvlText w:val="-"/>
      <w:lvlJc w:val="left"/>
      <w:pPr>
        <w:ind w:left="1069" w:hanging="360"/>
      </w:pPr>
      <w:rPr>
        <w:rFonts w:ascii="Times New Roman" w:eastAsia="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66267B3"/>
    <w:multiLevelType w:val="hybridMultilevel"/>
    <w:tmpl w:val="144E6D86"/>
    <w:lvl w:ilvl="0" w:tplc="559A8E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9877C84"/>
    <w:multiLevelType w:val="hybridMultilevel"/>
    <w:tmpl w:val="AC909CCA"/>
    <w:lvl w:ilvl="0" w:tplc="50EA95A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204BF8"/>
    <w:multiLevelType w:val="hybridMultilevel"/>
    <w:tmpl w:val="DB947E9A"/>
    <w:lvl w:ilvl="0" w:tplc="01E2A9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F4C5726"/>
    <w:multiLevelType w:val="hybridMultilevel"/>
    <w:tmpl w:val="5B0401AE"/>
    <w:lvl w:ilvl="0" w:tplc="526A41BC">
      <w:start w:val="9"/>
      <w:numFmt w:val="upperLetter"/>
      <w:lvlText w:val="%1."/>
      <w:lvlJc w:val="left"/>
      <w:pPr>
        <w:ind w:left="720" w:hanging="360"/>
      </w:pPr>
      <w:rPr>
        <w:rFonts w:eastAsiaTheme="maj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37"/>
  </w:num>
  <w:num w:numId="4">
    <w:abstractNumId w:val="45"/>
  </w:num>
  <w:num w:numId="5">
    <w:abstractNumId w:val="13"/>
  </w:num>
  <w:num w:numId="6">
    <w:abstractNumId w:val="24"/>
  </w:num>
  <w:num w:numId="7">
    <w:abstractNumId w:val="0"/>
  </w:num>
  <w:num w:numId="8">
    <w:abstractNumId w:val="14"/>
  </w:num>
  <w:num w:numId="9">
    <w:abstractNumId w:val="30"/>
  </w:num>
  <w:num w:numId="10">
    <w:abstractNumId w:val="29"/>
  </w:num>
  <w:num w:numId="11">
    <w:abstractNumId w:val="3"/>
  </w:num>
  <w:num w:numId="12">
    <w:abstractNumId w:val="32"/>
  </w:num>
  <w:num w:numId="13">
    <w:abstractNumId w:val="18"/>
  </w:num>
  <w:num w:numId="14">
    <w:abstractNumId w:val="7"/>
  </w:num>
  <w:num w:numId="15">
    <w:abstractNumId w:val="36"/>
  </w:num>
  <w:num w:numId="16">
    <w:abstractNumId w:val="44"/>
  </w:num>
  <w:num w:numId="17">
    <w:abstractNumId w:val="2"/>
  </w:num>
  <w:num w:numId="18">
    <w:abstractNumId w:val="34"/>
  </w:num>
  <w:num w:numId="19">
    <w:abstractNumId w:val="11"/>
  </w:num>
  <w:num w:numId="20">
    <w:abstractNumId w:val="41"/>
  </w:num>
  <w:num w:numId="21">
    <w:abstractNumId w:val="38"/>
  </w:num>
  <w:num w:numId="22">
    <w:abstractNumId w:val="12"/>
  </w:num>
  <w:num w:numId="23">
    <w:abstractNumId w:val="35"/>
  </w:num>
  <w:num w:numId="24">
    <w:abstractNumId w:val="2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9"/>
    <w:lvlOverride w:ilvl="0">
      <w:startOverride w:val="1"/>
    </w:lvlOverride>
  </w:num>
  <w:num w:numId="28">
    <w:abstractNumId w:val="27"/>
  </w:num>
  <w:num w:numId="29">
    <w:abstractNumId w:val="6"/>
  </w:num>
  <w:num w:numId="30">
    <w:abstractNumId w:val="15"/>
  </w:num>
  <w:num w:numId="31">
    <w:abstractNumId w:val="23"/>
  </w:num>
  <w:num w:numId="32">
    <w:abstractNumId w:val="46"/>
  </w:num>
  <w:num w:numId="33">
    <w:abstractNumId w:val="39"/>
  </w:num>
  <w:num w:numId="34">
    <w:abstractNumId w:val="20"/>
  </w:num>
  <w:num w:numId="35">
    <w:abstractNumId w:val="43"/>
  </w:num>
  <w:num w:numId="36">
    <w:abstractNumId w:val="42"/>
  </w:num>
  <w:num w:numId="37">
    <w:abstractNumId w:val="31"/>
  </w:num>
  <w:num w:numId="38">
    <w:abstractNumId w:val="16"/>
  </w:num>
  <w:num w:numId="39">
    <w:abstractNumId w:val="33"/>
  </w:num>
  <w:num w:numId="40">
    <w:abstractNumId w:val="1"/>
  </w:num>
  <w:num w:numId="41">
    <w:abstractNumId w:val="0"/>
  </w:num>
  <w:num w:numId="42">
    <w:abstractNumId w:val="9"/>
  </w:num>
  <w:num w:numId="43">
    <w:abstractNumId w:val="28"/>
  </w:num>
  <w:num w:numId="44">
    <w:abstractNumId w:val="21"/>
  </w:num>
  <w:num w:numId="45">
    <w:abstractNumId w:val="5"/>
  </w:num>
  <w:num w:numId="46">
    <w:abstractNumId w:val="8"/>
  </w:num>
  <w:num w:numId="47">
    <w:abstractNumId w:val="22"/>
  </w:num>
  <w:num w:numId="48">
    <w:abstractNumId w:val="4"/>
  </w:num>
  <w:num w:numId="49">
    <w:abstractNumId w:val="10"/>
  </w:num>
  <w:num w:numId="5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98"/>
    <w:rsid w:val="000117E1"/>
    <w:rsid w:val="00015686"/>
    <w:rsid w:val="00015ACA"/>
    <w:rsid w:val="00024B8F"/>
    <w:rsid w:val="0003051D"/>
    <w:rsid w:val="00030F2C"/>
    <w:rsid w:val="00034FF5"/>
    <w:rsid w:val="000351D5"/>
    <w:rsid w:val="00041C12"/>
    <w:rsid w:val="00043529"/>
    <w:rsid w:val="000450E5"/>
    <w:rsid w:val="00045EF0"/>
    <w:rsid w:val="000463BA"/>
    <w:rsid w:val="00050018"/>
    <w:rsid w:val="000501F4"/>
    <w:rsid w:val="000507BF"/>
    <w:rsid w:val="000536A0"/>
    <w:rsid w:val="000539BD"/>
    <w:rsid w:val="00053CF4"/>
    <w:rsid w:val="0005564E"/>
    <w:rsid w:val="000562CE"/>
    <w:rsid w:val="000603FA"/>
    <w:rsid w:val="00061A69"/>
    <w:rsid w:val="000623CC"/>
    <w:rsid w:val="00063DC3"/>
    <w:rsid w:val="00064483"/>
    <w:rsid w:val="00064575"/>
    <w:rsid w:val="0007226C"/>
    <w:rsid w:val="0007513A"/>
    <w:rsid w:val="0007552A"/>
    <w:rsid w:val="00076808"/>
    <w:rsid w:val="0008441C"/>
    <w:rsid w:val="00090FD2"/>
    <w:rsid w:val="00094CE7"/>
    <w:rsid w:val="000956A7"/>
    <w:rsid w:val="00096A88"/>
    <w:rsid w:val="000A1D65"/>
    <w:rsid w:val="000A2448"/>
    <w:rsid w:val="000A304E"/>
    <w:rsid w:val="000A42D4"/>
    <w:rsid w:val="000A612E"/>
    <w:rsid w:val="000B10DE"/>
    <w:rsid w:val="000B19AD"/>
    <w:rsid w:val="000B6038"/>
    <w:rsid w:val="000B696C"/>
    <w:rsid w:val="000B7DEA"/>
    <w:rsid w:val="000C3C7B"/>
    <w:rsid w:val="000C582D"/>
    <w:rsid w:val="000C6840"/>
    <w:rsid w:val="000D04B5"/>
    <w:rsid w:val="000D1A55"/>
    <w:rsid w:val="000D3D49"/>
    <w:rsid w:val="000D5BC6"/>
    <w:rsid w:val="000D7E07"/>
    <w:rsid w:val="000E057F"/>
    <w:rsid w:val="000E1B52"/>
    <w:rsid w:val="000E29D4"/>
    <w:rsid w:val="000E6A80"/>
    <w:rsid w:val="000E71B8"/>
    <w:rsid w:val="000F1AF9"/>
    <w:rsid w:val="000F1E32"/>
    <w:rsid w:val="000F2386"/>
    <w:rsid w:val="000F7F2A"/>
    <w:rsid w:val="00100381"/>
    <w:rsid w:val="001009D0"/>
    <w:rsid w:val="0010296B"/>
    <w:rsid w:val="00103B72"/>
    <w:rsid w:val="0010495D"/>
    <w:rsid w:val="00104EC7"/>
    <w:rsid w:val="001075B9"/>
    <w:rsid w:val="00111E1A"/>
    <w:rsid w:val="0011297D"/>
    <w:rsid w:val="00113D33"/>
    <w:rsid w:val="001162D9"/>
    <w:rsid w:val="00122429"/>
    <w:rsid w:val="001249F7"/>
    <w:rsid w:val="00124F20"/>
    <w:rsid w:val="00125E93"/>
    <w:rsid w:val="00126B4C"/>
    <w:rsid w:val="00130219"/>
    <w:rsid w:val="00130EB6"/>
    <w:rsid w:val="00136013"/>
    <w:rsid w:val="001367CF"/>
    <w:rsid w:val="00136BDA"/>
    <w:rsid w:val="00136D4F"/>
    <w:rsid w:val="0013730A"/>
    <w:rsid w:val="00140080"/>
    <w:rsid w:val="00140EDB"/>
    <w:rsid w:val="001424EF"/>
    <w:rsid w:val="00145512"/>
    <w:rsid w:val="00146970"/>
    <w:rsid w:val="001476E3"/>
    <w:rsid w:val="00153370"/>
    <w:rsid w:val="00155C88"/>
    <w:rsid w:val="00157ED9"/>
    <w:rsid w:val="00161276"/>
    <w:rsid w:val="00161AE1"/>
    <w:rsid w:val="00162E88"/>
    <w:rsid w:val="00176F9C"/>
    <w:rsid w:val="00177381"/>
    <w:rsid w:val="00177F2A"/>
    <w:rsid w:val="001856EB"/>
    <w:rsid w:val="00186570"/>
    <w:rsid w:val="00190187"/>
    <w:rsid w:val="001906FE"/>
    <w:rsid w:val="00194741"/>
    <w:rsid w:val="00196F85"/>
    <w:rsid w:val="0019792F"/>
    <w:rsid w:val="001A0CF7"/>
    <w:rsid w:val="001A4FB2"/>
    <w:rsid w:val="001A7879"/>
    <w:rsid w:val="001B0CFA"/>
    <w:rsid w:val="001B37DC"/>
    <w:rsid w:val="001C13CB"/>
    <w:rsid w:val="001C179F"/>
    <w:rsid w:val="001C2B40"/>
    <w:rsid w:val="001C4F73"/>
    <w:rsid w:val="001C6877"/>
    <w:rsid w:val="001C73E9"/>
    <w:rsid w:val="001C7405"/>
    <w:rsid w:val="001C7502"/>
    <w:rsid w:val="001D3AA4"/>
    <w:rsid w:val="001D45CF"/>
    <w:rsid w:val="001E273E"/>
    <w:rsid w:val="001E4DB0"/>
    <w:rsid w:val="001F0685"/>
    <w:rsid w:val="001F49D8"/>
    <w:rsid w:val="001F57E9"/>
    <w:rsid w:val="001F681A"/>
    <w:rsid w:val="001F7F6B"/>
    <w:rsid w:val="00200057"/>
    <w:rsid w:val="0020012A"/>
    <w:rsid w:val="00200BE3"/>
    <w:rsid w:val="0020325A"/>
    <w:rsid w:val="00203EA5"/>
    <w:rsid w:val="00205E3D"/>
    <w:rsid w:val="00206537"/>
    <w:rsid w:val="002101E3"/>
    <w:rsid w:val="0021432C"/>
    <w:rsid w:val="002156A7"/>
    <w:rsid w:val="00215D08"/>
    <w:rsid w:val="00224534"/>
    <w:rsid w:val="0022586C"/>
    <w:rsid w:val="00230B6B"/>
    <w:rsid w:val="00231F61"/>
    <w:rsid w:val="00232797"/>
    <w:rsid w:val="00234447"/>
    <w:rsid w:val="002352F1"/>
    <w:rsid w:val="00236AA0"/>
    <w:rsid w:val="002430DD"/>
    <w:rsid w:val="00244D79"/>
    <w:rsid w:val="00246671"/>
    <w:rsid w:val="00247A65"/>
    <w:rsid w:val="00250DA3"/>
    <w:rsid w:val="00251525"/>
    <w:rsid w:val="00252085"/>
    <w:rsid w:val="00252C9F"/>
    <w:rsid w:val="002539CA"/>
    <w:rsid w:val="00253B69"/>
    <w:rsid w:val="00254445"/>
    <w:rsid w:val="00254812"/>
    <w:rsid w:val="00255667"/>
    <w:rsid w:val="00260B1F"/>
    <w:rsid w:val="00265015"/>
    <w:rsid w:val="00265C64"/>
    <w:rsid w:val="0026706B"/>
    <w:rsid w:val="00271CE5"/>
    <w:rsid w:val="00273C60"/>
    <w:rsid w:val="00273FCA"/>
    <w:rsid w:val="00281B7D"/>
    <w:rsid w:val="00285BFC"/>
    <w:rsid w:val="00290006"/>
    <w:rsid w:val="00296EE9"/>
    <w:rsid w:val="002977B7"/>
    <w:rsid w:val="002A0D0A"/>
    <w:rsid w:val="002A1725"/>
    <w:rsid w:val="002A178D"/>
    <w:rsid w:val="002A27A1"/>
    <w:rsid w:val="002A31B4"/>
    <w:rsid w:val="002A46FB"/>
    <w:rsid w:val="002A7A45"/>
    <w:rsid w:val="002B18D6"/>
    <w:rsid w:val="002B5720"/>
    <w:rsid w:val="002C38C7"/>
    <w:rsid w:val="002C397A"/>
    <w:rsid w:val="002C6413"/>
    <w:rsid w:val="002D40D4"/>
    <w:rsid w:val="002D45AA"/>
    <w:rsid w:val="002D48C0"/>
    <w:rsid w:val="002D6E75"/>
    <w:rsid w:val="002E2B70"/>
    <w:rsid w:val="002E30B3"/>
    <w:rsid w:val="002F0098"/>
    <w:rsid w:val="002F0562"/>
    <w:rsid w:val="002F258C"/>
    <w:rsid w:val="002F33F5"/>
    <w:rsid w:val="002F3EBE"/>
    <w:rsid w:val="002F5B55"/>
    <w:rsid w:val="003002B8"/>
    <w:rsid w:val="003007D2"/>
    <w:rsid w:val="00300E01"/>
    <w:rsid w:val="003028EF"/>
    <w:rsid w:val="00310920"/>
    <w:rsid w:val="00311DE4"/>
    <w:rsid w:val="00313F6A"/>
    <w:rsid w:val="00317B99"/>
    <w:rsid w:val="00326143"/>
    <w:rsid w:val="0032618B"/>
    <w:rsid w:val="00331726"/>
    <w:rsid w:val="00333478"/>
    <w:rsid w:val="00335380"/>
    <w:rsid w:val="0033585A"/>
    <w:rsid w:val="003372A7"/>
    <w:rsid w:val="00337A6D"/>
    <w:rsid w:val="00344B5B"/>
    <w:rsid w:val="003450F2"/>
    <w:rsid w:val="0034620E"/>
    <w:rsid w:val="003475AE"/>
    <w:rsid w:val="00347D28"/>
    <w:rsid w:val="00352E76"/>
    <w:rsid w:val="00353E7E"/>
    <w:rsid w:val="003558AA"/>
    <w:rsid w:val="003609AF"/>
    <w:rsid w:val="00365225"/>
    <w:rsid w:val="0036650E"/>
    <w:rsid w:val="00371E2C"/>
    <w:rsid w:val="00373E6B"/>
    <w:rsid w:val="00376161"/>
    <w:rsid w:val="00381BD3"/>
    <w:rsid w:val="003820B3"/>
    <w:rsid w:val="00382250"/>
    <w:rsid w:val="00390DCE"/>
    <w:rsid w:val="00393DE0"/>
    <w:rsid w:val="00396B6B"/>
    <w:rsid w:val="003A272B"/>
    <w:rsid w:val="003A4F25"/>
    <w:rsid w:val="003A4F72"/>
    <w:rsid w:val="003A64E3"/>
    <w:rsid w:val="003B168B"/>
    <w:rsid w:val="003B211B"/>
    <w:rsid w:val="003C14D6"/>
    <w:rsid w:val="003C25D1"/>
    <w:rsid w:val="003C2C0F"/>
    <w:rsid w:val="003C6F33"/>
    <w:rsid w:val="003D35BD"/>
    <w:rsid w:val="003D6A40"/>
    <w:rsid w:val="003E1782"/>
    <w:rsid w:val="003E4192"/>
    <w:rsid w:val="003E5EE6"/>
    <w:rsid w:val="003F468E"/>
    <w:rsid w:val="003F5EFF"/>
    <w:rsid w:val="003F72C0"/>
    <w:rsid w:val="00403917"/>
    <w:rsid w:val="004040AA"/>
    <w:rsid w:val="0041525F"/>
    <w:rsid w:val="00417491"/>
    <w:rsid w:val="00420099"/>
    <w:rsid w:val="004222D0"/>
    <w:rsid w:val="00430C98"/>
    <w:rsid w:val="00436438"/>
    <w:rsid w:val="004406DE"/>
    <w:rsid w:val="0044550E"/>
    <w:rsid w:val="004506D0"/>
    <w:rsid w:val="0045791C"/>
    <w:rsid w:val="00460077"/>
    <w:rsid w:val="00462A9F"/>
    <w:rsid w:val="00462AC3"/>
    <w:rsid w:val="004632C4"/>
    <w:rsid w:val="004640F4"/>
    <w:rsid w:val="00464A45"/>
    <w:rsid w:val="00465E4D"/>
    <w:rsid w:val="004662DD"/>
    <w:rsid w:val="00472B79"/>
    <w:rsid w:val="00481314"/>
    <w:rsid w:val="00487189"/>
    <w:rsid w:val="00487A2D"/>
    <w:rsid w:val="00490371"/>
    <w:rsid w:val="00494CBF"/>
    <w:rsid w:val="004A050C"/>
    <w:rsid w:val="004A24AE"/>
    <w:rsid w:val="004A282A"/>
    <w:rsid w:val="004A317C"/>
    <w:rsid w:val="004A4259"/>
    <w:rsid w:val="004A5248"/>
    <w:rsid w:val="004A55EC"/>
    <w:rsid w:val="004B0C15"/>
    <w:rsid w:val="004B12E7"/>
    <w:rsid w:val="004B3DE9"/>
    <w:rsid w:val="004C4440"/>
    <w:rsid w:val="004D06C1"/>
    <w:rsid w:val="004D2498"/>
    <w:rsid w:val="004D5789"/>
    <w:rsid w:val="004D5DD1"/>
    <w:rsid w:val="004D5FC3"/>
    <w:rsid w:val="004D7BB3"/>
    <w:rsid w:val="004E016C"/>
    <w:rsid w:val="004E163D"/>
    <w:rsid w:val="004E26F4"/>
    <w:rsid w:val="004E316B"/>
    <w:rsid w:val="004E3900"/>
    <w:rsid w:val="004E4C59"/>
    <w:rsid w:val="004E5D73"/>
    <w:rsid w:val="004F1A24"/>
    <w:rsid w:val="004F40B7"/>
    <w:rsid w:val="004F4E0E"/>
    <w:rsid w:val="004F5874"/>
    <w:rsid w:val="004F7471"/>
    <w:rsid w:val="0050394D"/>
    <w:rsid w:val="00504646"/>
    <w:rsid w:val="005053ED"/>
    <w:rsid w:val="005074F8"/>
    <w:rsid w:val="00507538"/>
    <w:rsid w:val="00510544"/>
    <w:rsid w:val="00514A4C"/>
    <w:rsid w:val="005161A1"/>
    <w:rsid w:val="005177E4"/>
    <w:rsid w:val="00521096"/>
    <w:rsid w:val="0052126F"/>
    <w:rsid w:val="00523C5F"/>
    <w:rsid w:val="00525692"/>
    <w:rsid w:val="00530B5B"/>
    <w:rsid w:val="005318C4"/>
    <w:rsid w:val="005357CD"/>
    <w:rsid w:val="005363BB"/>
    <w:rsid w:val="0053674C"/>
    <w:rsid w:val="00543687"/>
    <w:rsid w:val="00547459"/>
    <w:rsid w:val="00552E00"/>
    <w:rsid w:val="00553771"/>
    <w:rsid w:val="00554FFC"/>
    <w:rsid w:val="00556CE8"/>
    <w:rsid w:val="0055772A"/>
    <w:rsid w:val="00565FA8"/>
    <w:rsid w:val="00567660"/>
    <w:rsid w:val="005709D7"/>
    <w:rsid w:val="005715CF"/>
    <w:rsid w:val="00572168"/>
    <w:rsid w:val="005731D4"/>
    <w:rsid w:val="00574049"/>
    <w:rsid w:val="00577FB0"/>
    <w:rsid w:val="00580345"/>
    <w:rsid w:val="005807A1"/>
    <w:rsid w:val="005823D6"/>
    <w:rsid w:val="0058475C"/>
    <w:rsid w:val="0058769F"/>
    <w:rsid w:val="00587ED2"/>
    <w:rsid w:val="00592971"/>
    <w:rsid w:val="00592B3A"/>
    <w:rsid w:val="005945C9"/>
    <w:rsid w:val="00597523"/>
    <w:rsid w:val="005A033C"/>
    <w:rsid w:val="005A0685"/>
    <w:rsid w:val="005A0DAF"/>
    <w:rsid w:val="005A2E5E"/>
    <w:rsid w:val="005A3D34"/>
    <w:rsid w:val="005B3729"/>
    <w:rsid w:val="005B51EF"/>
    <w:rsid w:val="005B56C1"/>
    <w:rsid w:val="005B6CE7"/>
    <w:rsid w:val="005B6FE2"/>
    <w:rsid w:val="005B7199"/>
    <w:rsid w:val="005C3DB5"/>
    <w:rsid w:val="005C4B57"/>
    <w:rsid w:val="005C68D5"/>
    <w:rsid w:val="005C6B4B"/>
    <w:rsid w:val="005D034A"/>
    <w:rsid w:val="005D185D"/>
    <w:rsid w:val="005D1D0D"/>
    <w:rsid w:val="005E02DF"/>
    <w:rsid w:val="005E0969"/>
    <w:rsid w:val="005E2470"/>
    <w:rsid w:val="005E2F8C"/>
    <w:rsid w:val="005F0D76"/>
    <w:rsid w:val="005F1531"/>
    <w:rsid w:val="005F1D41"/>
    <w:rsid w:val="005F4898"/>
    <w:rsid w:val="005F61D7"/>
    <w:rsid w:val="0060046F"/>
    <w:rsid w:val="00604286"/>
    <w:rsid w:val="00607701"/>
    <w:rsid w:val="006077FB"/>
    <w:rsid w:val="00607F6B"/>
    <w:rsid w:val="006122CB"/>
    <w:rsid w:val="00612C0A"/>
    <w:rsid w:val="00612D62"/>
    <w:rsid w:val="006152C9"/>
    <w:rsid w:val="006160F5"/>
    <w:rsid w:val="00616B4A"/>
    <w:rsid w:val="006206C7"/>
    <w:rsid w:val="006224F2"/>
    <w:rsid w:val="00622B50"/>
    <w:rsid w:val="006230FE"/>
    <w:rsid w:val="00624C66"/>
    <w:rsid w:val="00627EAE"/>
    <w:rsid w:val="00631D3B"/>
    <w:rsid w:val="00632016"/>
    <w:rsid w:val="0063728F"/>
    <w:rsid w:val="00637BE9"/>
    <w:rsid w:val="00641978"/>
    <w:rsid w:val="006435B8"/>
    <w:rsid w:val="006528FF"/>
    <w:rsid w:val="0065569C"/>
    <w:rsid w:val="00656056"/>
    <w:rsid w:val="006561A8"/>
    <w:rsid w:val="00656FF2"/>
    <w:rsid w:val="00657802"/>
    <w:rsid w:val="00660D0F"/>
    <w:rsid w:val="00663422"/>
    <w:rsid w:val="00665668"/>
    <w:rsid w:val="00665C69"/>
    <w:rsid w:val="00670CBA"/>
    <w:rsid w:val="006714F1"/>
    <w:rsid w:val="00676F90"/>
    <w:rsid w:val="006814C7"/>
    <w:rsid w:val="00681924"/>
    <w:rsid w:val="00681D68"/>
    <w:rsid w:val="0068636F"/>
    <w:rsid w:val="00686735"/>
    <w:rsid w:val="00687480"/>
    <w:rsid w:val="00691245"/>
    <w:rsid w:val="006917A0"/>
    <w:rsid w:val="00694B61"/>
    <w:rsid w:val="00694D09"/>
    <w:rsid w:val="006966FB"/>
    <w:rsid w:val="0069680C"/>
    <w:rsid w:val="00697868"/>
    <w:rsid w:val="006A1976"/>
    <w:rsid w:val="006A4EC3"/>
    <w:rsid w:val="006A5FC4"/>
    <w:rsid w:val="006A6982"/>
    <w:rsid w:val="006A6993"/>
    <w:rsid w:val="006A6A42"/>
    <w:rsid w:val="006A6E35"/>
    <w:rsid w:val="006B0F0D"/>
    <w:rsid w:val="006B1E9D"/>
    <w:rsid w:val="006B6BE5"/>
    <w:rsid w:val="006C09C0"/>
    <w:rsid w:val="006C586E"/>
    <w:rsid w:val="006C5B28"/>
    <w:rsid w:val="006C789F"/>
    <w:rsid w:val="006D402C"/>
    <w:rsid w:val="006D5276"/>
    <w:rsid w:val="006D77B2"/>
    <w:rsid w:val="006E0E0E"/>
    <w:rsid w:val="006E3802"/>
    <w:rsid w:val="006E5A32"/>
    <w:rsid w:val="006F0EDB"/>
    <w:rsid w:val="006F2735"/>
    <w:rsid w:val="006F4B3A"/>
    <w:rsid w:val="006F5A68"/>
    <w:rsid w:val="00714072"/>
    <w:rsid w:val="00716A45"/>
    <w:rsid w:val="00716AFF"/>
    <w:rsid w:val="00720328"/>
    <w:rsid w:val="00721C36"/>
    <w:rsid w:val="007236EF"/>
    <w:rsid w:val="007252C1"/>
    <w:rsid w:val="00730D62"/>
    <w:rsid w:val="007314FE"/>
    <w:rsid w:val="00733049"/>
    <w:rsid w:val="00734C3C"/>
    <w:rsid w:val="00736499"/>
    <w:rsid w:val="00737711"/>
    <w:rsid w:val="00742B37"/>
    <w:rsid w:val="0074415F"/>
    <w:rsid w:val="00745C29"/>
    <w:rsid w:val="007474D4"/>
    <w:rsid w:val="007504AD"/>
    <w:rsid w:val="00750FAF"/>
    <w:rsid w:val="00751FAD"/>
    <w:rsid w:val="00752E65"/>
    <w:rsid w:val="00757165"/>
    <w:rsid w:val="00762D0A"/>
    <w:rsid w:val="00763D79"/>
    <w:rsid w:val="00765097"/>
    <w:rsid w:val="007651AE"/>
    <w:rsid w:val="007651CA"/>
    <w:rsid w:val="0076581B"/>
    <w:rsid w:val="007675F5"/>
    <w:rsid w:val="0076799C"/>
    <w:rsid w:val="0077755F"/>
    <w:rsid w:val="00781755"/>
    <w:rsid w:val="00782F9A"/>
    <w:rsid w:val="00783A30"/>
    <w:rsid w:val="00784615"/>
    <w:rsid w:val="007864E7"/>
    <w:rsid w:val="00787DD9"/>
    <w:rsid w:val="00790DBA"/>
    <w:rsid w:val="00790F9A"/>
    <w:rsid w:val="0079319D"/>
    <w:rsid w:val="00793E53"/>
    <w:rsid w:val="00797F31"/>
    <w:rsid w:val="007A74F0"/>
    <w:rsid w:val="007B0E04"/>
    <w:rsid w:val="007B16E5"/>
    <w:rsid w:val="007B1C68"/>
    <w:rsid w:val="007B6172"/>
    <w:rsid w:val="007B6864"/>
    <w:rsid w:val="007C3833"/>
    <w:rsid w:val="007C4724"/>
    <w:rsid w:val="007C5818"/>
    <w:rsid w:val="007D084E"/>
    <w:rsid w:val="007D087A"/>
    <w:rsid w:val="007D2D63"/>
    <w:rsid w:val="007D4230"/>
    <w:rsid w:val="007D6362"/>
    <w:rsid w:val="007E5BF4"/>
    <w:rsid w:val="007E77BC"/>
    <w:rsid w:val="007E7E17"/>
    <w:rsid w:val="007F08B6"/>
    <w:rsid w:val="007F7DDD"/>
    <w:rsid w:val="008001A7"/>
    <w:rsid w:val="00801724"/>
    <w:rsid w:val="00803EAC"/>
    <w:rsid w:val="008053BF"/>
    <w:rsid w:val="008055E9"/>
    <w:rsid w:val="008078AA"/>
    <w:rsid w:val="00811031"/>
    <w:rsid w:val="00811B35"/>
    <w:rsid w:val="00812D97"/>
    <w:rsid w:val="00814A43"/>
    <w:rsid w:val="00814EC7"/>
    <w:rsid w:val="008169C3"/>
    <w:rsid w:val="00817941"/>
    <w:rsid w:val="0082028E"/>
    <w:rsid w:val="008207A6"/>
    <w:rsid w:val="008241C8"/>
    <w:rsid w:val="008309DF"/>
    <w:rsid w:val="00831A9A"/>
    <w:rsid w:val="00834F27"/>
    <w:rsid w:val="00836510"/>
    <w:rsid w:val="00836C6D"/>
    <w:rsid w:val="00836E2D"/>
    <w:rsid w:val="008439A5"/>
    <w:rsid w:val="00844C52"/>
    <w:rsid w:val="0084723D"/>
    <w:rsid w:val="008510E0"/>
    <w:rsid w:val="008511C6"/>
    <w:rsid w:val="00852915"/>
    <w:rsid w:val="00853FB9"/>
    <w:rsid w:val="00854050"/>
    <w:rsid w:val="00863FB5"/>
    <w:rsid w:val="00865A02"/>
    <w:rsid w:val="00865B8B"/>
    <w:rsid w:val="0088155E"/>
    <w:rsid w:val="008831B3"/>
    <w:rsid w:val="00884EA7"/>
    <w:rsid w:val="00890F87"/>
    <w:rsid w:val="008929A4"/>
    <w:rsid w:val="00892A94"/>
    <w:rsid w:val="00897615"/>
    <w:rsid w:val="008A1BF7"/>
    <w:rsid w:val="008A2299"/>
    <w:rsid w:val="008B4166"/>
    <w:rsid w:val="008C0927"/>
    <w:rsid w:val="008C0B5F"/>
    <w:rsid w:val="008C286F"/>
    <w:rsid w:val="008C4043"/>
    <w:rsid w:val="008C59C8"/>
    <w:rsid w:val="008C6E36"/>
    <w:rsid w:val="008D0209"/>
    <w:rsid w:val="008D11E8"/>
    <w:rsid w:val="008E245A"/>
    <w:rsid w:val="008E6128"/>
    <w:rsid w:val="008E697A"/>
    <w:rsid w:val="008E776E"/>
    <w:rsid w:val="008F0114"/>
    <w:rsid w:val="008F08F5"/>
    <w:rsid w:val="008F3607"/>
    <w:rsid w:val="008F39C5"/>
    <w:rsid w:val="008F44BA"/>
    <w:rsid w:val="008F5F44"/>
    <w:rsid w:val="008F66BA"/>
    <w:rsid w:val="00903C19"/>
    <w:rsid w:val="00905DE8"/>
    <w:rsid w:val="009071BE"/>
    <w:rsid w:val="00910BA8"/>
    <w:rsid w:val="00910C8F"/>
    <w:rsid w:val="00911687"/>
    <w:rsid w:val="0091582E"/>
    <w:rsid w:val="00916F87"/>
    <w:rsid w:val="00920E11"/>
    <w:rsid w:val="00925250"/>
    <w:rsid w:val="00930706"/>
    <w:rsid w:val="00933D15"/>
    <w:rsid w:val="00934AC8"/>
    <w:rsid w:val="00936353"/>
    <w:rsid w:val="00940107"/>
    <w:rsid w:val="009403BE"/>
    <w:rsid w:val="00941C2A"/>
    <w:rsid w:val="00942FC0"/>
    <w:rsid w:val="00943DD6"/>
    <w:rsid w:val="009446EB"/>
    <w:rsid w:val="00945556"/>
    <w:rsid w:val="00952E70"/>
    <w:rsid w:val="00954701"/>
    <w:rsid w:val="009563C3"/>
    <w:rsid w:val="00956E7B"/>
    <w:rsid w:val="00962845"/>
    <w:rsid w:val="00964C19"/>
    <w:rsid w:val="009650AD"/>
    <w:rsid w:val="00965D18"/>
    <w:rsid w:val="0096790C"/>
    <w:rsid w:val="00970173"/>
    <w:rsid w:val="009730EC"/>
    <w:rsid w:val="00975A20"/>
    <w:rsid w:val="00976CB2"/>
    <w:rsid w:val="009778EE"/>
    <w:rsid w:val="00980088"/>
    <w:rsid w:val="00980D95"/>
    <w:rsid w:val="0098184B"/>
    <w:rsid w:val="0098531A"/>
    <w:rsid w:val="00986AB3"/>
    <w:rsid w:val="00993CC8"/>
    <w:rsid w:val="00995588"/>
    <w:rsid w:val="00996655"/>
    <w:rsid w:val="009969F0"/>
    <w:rsid w:val="00996D04"/>
    <w:rsid w:val="009A0E04"/>
    <w:rsid w:val="009A1167"/>
    <w:rsid w:val="009A22E9"/>
    <w:rsid w:val="009A29FC"/>
    <w:rsid w:val="009A3FF1"/>
    <w:rsid w:val="009A4F99"/>
    <w:rsid w:val="009B0A6B"/>
    <w:rsid w:val="009B4AF1"/>
    <w:rsid w:val="009C0E4A"/>
    <w:rsid w:val="009C200A"/>
    <w:rsid w:val="009C2E13"/>
    <w:rsid w:val="009C3768"/>
    <w:rsid w:val="009C7C3B"/>
    <w:rsid w:val="009D496C"/>
    <w:rsid w:val="009D6F06"/>
    <w:rsid w:val="009E1A7C"/>
    <w:rsid w:val="009E4081"/>
    <w:rsid w:val="009E5D49"/>
    <w:rsid w:val="009E74C1"/>
    <w:rsid w:val="009F0822"/>
    <w:rsid w:val="009F2962"/>
    <w:rsid w:val="009F3ED3"/>
    <w:rsid w:val="009F42E9"/>
    <w:rsid w:val="009F467D"/>
    <w:rsid w:val="009F4E9C"/>
    <w:rsid w:val="00A01797"/>
    <w:rsid w:val="00A01D49"/>
    <w:rsid w:val="00A036D6"/>
    <w:rsid w:val="00A07B45"/>
    <w:rsid w:val="00A11DBA"/>
    <w:rsid w:val="00A1288E"/>
    <w:rsid w:val="00A15479"/>
    <w:rsid w:val="00A162DC"/>
    <w:rsid w:val="00A17106"/>
    <w:rsid w:val="00A20800"/>
    <w:rsid w:val="00A20B7D"/>
    <w:rsid w:val="00A23809"/>
    <w:rsid w:val="00A244D2"/>
    <w:rsid w:val="00A27DB9"/>
    <w:rsid w:val="00A34015"/>
    <w:rsid w:val="00A34323"/>
    <w:rsid w:val="00A34E6F"/>
    <w:rsid w:val="00A35144"/>
    <w:rsid w:val="00A40188"/>
    <w:rsid w:val="00A403FA"/>
    <w:rsid w:val="00A407E6"/>
    <w:rsid w:val="00A44ECC"/>
    <w:rsid w:val="00A4601C"/>
    <w:rsid w:val="00A50DC2"/>
    <w:rsid w:val="00A55DB4"/>
    <w:rsid w:val="00A56F6A"/>
    <w:rsid w:val="00A61915"/>
    <w:rsid w:val="00A6216A"/>
    <w:rsid w:val="00A65044"/>
    <w:rsid w:val="00A7502A"/>
    <w:rsid w:val="00A81F2C"/>
    <w:rsid w:val="00A84324"/>
    <w:rsid w:val="00A84B2A"/>
    <w:rsid w:val="00A85AB3"/>
    <w:rsid w:val="00A85BA7"/>
    <w:rsid w:val="00A87EA7"/>
    <w:rsid w:val="00A96E13"/>
    <w:rsid w:val="00AA21AF"/>
    <w:rsid w:val="00AB0C2C"/>
    <w:rsid w:val="00AB3F52"/>
    <w:rsid w:val="00AB6522"/>
    <w:rsid w:val="00AB7981"/>
    <w:rsid w:val="00AC16CB"/>
    <w:rsid w:val="00AC2DB8"/>
    <w:rsid w:val="00AC2FFC"/>
    <w:rsid w:val="00AC3C21"/>
    <w:rsid w:val="00AC6888"/>
    <w:rsid w:val="00AD2C74"/>
    <w:rsid w:val="00AE0A03"/>
    <w:rsid w:val="00AE63CF"/>
    <w:rsid w:val="00AE64C9"/>
    <w:rsid w:val="00AE67CB"/>
    <w:rsid w:val="00AE6FA8"/>
    <w:rsid w:val="00AE790E"/>
    <w:rsid w:val="00AF0CB9"/>
    <w:rsid w:val="00AF17DD"/>
    <w:rsid w:val="00AF27E4"/>
    <w:rsid w:val="00AF4AF9"/>
    <w:rsid w:val="00B05C91"/>
    <w:rsid w:val="00B067AF"/>
    <w:rsid w:val="00B067BB"/>
    <w:rsid w:val="00B068A5"/>
    <w:rsid w:val="00B102C0"/>
    <w:rsid w:val="00B12FFE"/>
    <w:rsid w:val="00B13E65"/>
    <w:rsid w:val="00B13EC9"/>
    <w:rsid w:val="00B16E88"/>
    <w:rsid w:val="00B206A8"/>
    <w:rsid w:val="00B21DB7"/>
    <w:rsid w:val="00B22CDD"/>
    <w:rsid w:val="00B27092"/>
    <w:rsid w:val="00B311F7"/>
    <w:rsid w:val="00B32501"/>
    <w:rsid w:val="00B32F56"/>
    <w:rsid w:val="00B35E46"/>
    <w:rsid w:val="00B47BEE"/>
    <w:rsid w:val="00B52B4C"/>
    <w:rsid w:val="00B53F07"/>
    <w:rsid w:val="00B556BF"/>
    <w:rsid w:val="00B55FCB"/>
    <w:rsid w:val="00B564A6"/>
    <w:rsid w:val="00B57A83"/>
    <w:rsid w:val="00B60965"/>
    <w:rsid w:val="00B615DB"/>
    <w:rsid w:val="00B656CF"/>
    <w:rsid w:val="00B70739"/>
    <w:rsid w:val="00B70844"/>
    <w:rsid w:val="00B73A66"/>
    <w:rsid w:val="00B75233"/>
    <w:rsid w:val="00B801D9"/>
    <w:rsid w:val="00B82D1B"/>
    <w:rsid w:val="00B8615C"/>
    <w:rsid w:val="00B87CD4"/>
    <w:rsid w:val="00B92116"/>
    <w:rsid w:val="00B92E53"/>
    <w:rsid w:val="00B931E9"/>
    <w:rsid w:val="00B93EA7"/>
    <w:rsid w:val="00B957DA"/>
    <w:rsid w:val="00BA1E7B"/>
    <w:rsid w:val="00BA2CA0"/>
    <w:rsid w:val="00BA5BAF"/>
    <w:rsid w:val="00BB1B07"/>
    <w:rsid w:val="00BB397E"/>
    <w:rsid w:val="00BB6C8B"/>
    <w:rsid w:val="00BB6F0C"/>
    <w:rsid w:val="00BC1DDE"/>
    <w:rsid w:val="00BC4556"/>
    <w:rsid w:val="00BC5339"/>
    <w:rsid w:val="00BC5B85"/>
    <w:rsid w:val="00BC6BF0"/>
    <w:rsid w:val="00BD09A6"/>
    <w:rsid w:val="00BD5FB6"/>
    <w:rsid w:val="00BE029A"/>
    <w:rsid w:val="00BE09E4"/>
    <w:rsid w:val="00BE14A2"/>
    <w:rsid w:val="00BE5123"/>
    <w:rsid w:val="00BE75EE"/>
    <w:rsid w:val="00BF0EA1"/>
    <w:rsid w:val="00BF3102"/>
    <w:rsid w:val="00BF6728"/>
    <w:rsid w:val="00BF7609"/>
    <w:rsid w:val="00C00B9D"/>
    <w:rsid w:val="00C03DF3"/>
    <w:rsid w:val="00C04B9E"/>
    <w:rsid w:val="00C06145"/>
    <w:rsid w:val="00C110B0"/>
    <w:rsid w:val="00C15543"/>
    <w:rsid w:val="00C15D39"/>
    <w:rsid w:val="00C17873"/>
    <w:rsid w:val="00C2204B"/>
    <w:rsid w:val="00C23806"/>
    <w:rsid w:val="00C2397C"/>
    <w:rsid w:val="00C24036"/>
    <w:rsid w:val="00C24952"/>
    <w:rsid w:val="00C25E4D"/>
    <w:rsid w:val="00C260B7"/>
    <w:rsid w:val="00C26811"/>
    <w:rsid w:val="00C26950"/>
    <w:rsid w:val="00C26CC2"/>
    <w:rsid w:val="00C30FA0"/>
    <w:rsid w:val="00C313BB"/>
    <w:rsid w:val="00C31DEE"/>
    <w:rsid w:val="00C35627"/>
    <w:rsid w:val="00C36BCB"/>
    <w:rsid w:val="00C40525"/>
    <w:rsid w:val="00C40E51"/>
    <w:rsid w:val="00C41B3D"/>
    <w:rsid w:val="00C42DB0"/>
    <w:rsid w:val="00C45A06"/>
    <w:rsid w:val="00C47DA1"/>
    <w:rsid w:val="00C47E68"/>
    <w:rsid w:val="00C503BC"/>
    <w:rsid w:val="00C507A6"/>
    <w:rsid w:val="00C51637"/>
    <w:rsid w:val="00C5381C"/>
    <w:rsid w:val="00C53E36"/>
    <w:rsid w:val="00C5670B"/>
    <w:rsid w:val="00C600AF"/>
    <w:rsid w:val="00C620DD"/>
    <w:rsid w:val="00C630F6"/>
    <w:rsid w:val="00C661CC"/>
    <w:rsid w:val="00C6648B"/>
    <w:rsid w:val="00C67CDF"/>
    <w:rsid w:val="00C70219"/>
    <w:rsid w:val="00C70862"/>
    <w:rsid w:val="00C70905"/>
    <w:rsid w:val="00C73546"/>
    <w:rsid w:val="00C759F2"/>
    <w:rsid w:val="00C766B1"/>
    <w:rsid w:val="00C76C1C"/>
    <w:rsid w:val="00C81E4F"/>
    <w:rsid w:val="00C85647"/>
    <w:rsid w:val="00C87F37"/>
    <w:rsid w:val="00C901B9"/>
    <w:rsid w:val="00C93523"/>
    <w:rsid w:val="00C935B7"/>
    <w:rsid w:val="00C936C5"/>
    <w:rsid w:val="00C94091"/>
    <w:rsid w:val="00CA3279"/>
    <w:rsid w:val="00CB1747"/>
    <w:rsid w:val="00CB1DCD"/>
    <w:rsid w:val="00CB45B5"/>
    <w:rsid w:val="00CB6EFE"/>
    <w:rsid w:val="00CB7B6C"/>
    <w:rsid w:val="00CC04E3"/>
    <w:rsid w:val="00CC0B22"/>
    <w:rsid w:val="00CC1482"/>
    <w:rsid w:val="00CC57C7"/>
    <w:rsid w:val="00CD0F86"/>
    <w:rsid w:val="00CD2749"/>
    <w:rsid w:val="00CD37FB"/>
    <w:rsid w:val="00CD656A"/>
    <w:rsid w:val="00CE36A5"/>
    <w:rsid w:val="00CE5CE1"/>
    <w:rsid w:val="00CE601A"/>
    <w:rsid w:val="00CF0B61"/>
    <w:rsid w:val="00CF1563"/>
    <w:rsid w:val="00CF63BC"/>
    <w:rsid w:val="00CF7410"/>
    <w:rsid w:val="00D02B54"/>
    <w:rsid w:val="00D03684"/>
    <w:rsid w:val="00D04739"/>
    <w:rsid w:val="00D04EBE"/>
    <w:rsid w:val="00D05A58"/>
    <w:rsid w:val="00D05F58"/>
    <w:rsid w:val="00D108BF"/>
    <w:rsid w:val="00D12252"/>
    <w:rsid w:val="00D17AA8"/>
    <w:rsid w:val="00D21BC3"/>
    <w:rsid w:val="00D2310E"/>
    <w:rsid w:val="00D235DE"/>
    <w:rsid w:val="00D268BB"/>
    <w:rsid w:val="00D27988"/>
    <w:rsid w:val="00D306A2"/>
    <w:rsid w:val="00D36647"/>
    <w:rsid w:val="00D42BD2"/>
    <w:rsid w:val="00D43EDD"/>
    <w:rsid w:val="00D45E28"/>
    <w:rsid w:val="00D47B70"/>
    <w:rsid w:val="00D47B71"/>
    <w:rsid w:val="00D50146"/>
    <w:rsid w:val="00D51AF8"/>
    <w:rsid w:val="00D52911"/>
    <w:rsid w:val="00D5657C"/>
    <w:rsid w:val="00D61BA0"/>
    <w:rsid w:val="00D62F34"/>
    <w:rsid w:val="00D6609A"/>
    <w:rsid w:val="00D66F46"/>
    <w:rsid w:val="00D67D29"/>
    <w:rsid w:val="00D7355E"/>
    <w:rsid w:val="00D73A59"/>
    <w:rsid w:val="00D73A81"/>
    <w:rsid w:val="00D74C8F"/>
    <w:rsid w:val="00D7547F"/>
    <w:rsid w:val="00D7684E"/>
    <w:rsid w:val="00D76BF6"/>
    <w:rsid w:val="00D80361"/>
    <w:rsid w:val="00D8211D"/>
    <w:rsid w:val="00D82878"/>
    <w:rsid w:val="00D84994"/>
    <w:rsid w:val="00D858A7"/>
    <w:rsid w:val="00D860CB"/>
    <w:rsid w:val="00D942B7"/>
    <w:rsid w:val="00D97A15"/>
    <w:rsid w:val="00DA149F"/>
    <w:rsid w:val="00DA2013"/>
    <w:rsid w:val="00DA2F34"/>
    <w:rsid w:val="00DA735C"/>
    <w:rsid w:val="00DB0A79"/>
    <w:rsid w:val="00DB0F92"/>
    <w:rsid w:val="00DB1E53"/>
    <w:rsid w:val="00DB6E19"/>
    <w:rsid w:val="00DB7025"/>
    <w:rsid w:val="00DC0465"/>
    <w:rsid w:val="00DC1C9C"/>
    <w:rsid w:val="00DC3026"/>
    <w:rsid w:val="00DC3C09"/>
    <w:rsid w:val="00DC4E37"/>
    <w:rsid w:val="00DC6C18"/>
    <w:rsid w:val="00DC6EB9"/>
    <w:rsid w:val="00DD0A79"/>
    <w:rsid w:val="00DD2EE8"/>
    <w:rsid w:val="00DD53C2"/>
    <w:rsid w:val="00DD6110"/>
    <w:rsid w:val="00DE3475"/>
    <w:rsid w:val="00DE7D30"/>
    <w:rsid w:val="00DF1955"/>
    <w:rsid w:val="00DF1DA8"/>
    <w:rsid w:val="00DF1FFC"/>
    <w:rsid w:val="00DF3A8E"/>
    <w:rsid w:val="00DF7663"/>
    <w:rsid w:val="00E012B7"/>
    <w:rsid w:val="00E01E89"/>
    <w:rsid w:val="00E039E8"/>
    <w:rsid w:val="00E042B8"/>
    <w:rsid w:val="00E05920"/>
    <w:rsid w:val="00E0711C"/>
    <w:rsid w:val="00E10C67"/>
    <w:rsid w:val="00E13A4E"/>
    <w:rsid w:val="00E13D75"/>
    <w:rsid w:val="00E16393"/>
    <w:rsid w:val="00E22D1E"/>
    <w:rsid w:val="00E25137"/>
    <w:rsid w:val="00E2553E"/>
    <w:rsid w:val="00E26334"/>
    <w:rsid w:val="00E26416"/>
    <w:rsid w:val="00E313DF"/>
    <w:rsid w:val="00E320C6"/>
    <w:rsid w:val="00E34DEE"/>
    <w:rsid w:val="00E37594"/>
    <w:rsid w:val="00E410C7"/>
    <w:rsid w:val="00E41708"/>
    <w:rsid w:val="00E423D5"/>
    <w:rsid w:val="00E47815"/>
    <w:rsid w:val="00E50A80"/>
    <w:rsid w:val="00E51EF3"/>
    <w:rsid w:val="00E51F94"/>
    <w:rsid w:val="00E559B2"/>
    <w:rsid w:val="00E571CC"/>
    <w:rsid w:val="00E60359"/>
    <w:rsid w:val="00E60987"/>
    <w:rsid w:val="00E677BB"/>
    <w:rsid w:val="00E677BF"/>
    <w:rsid w:val="00E677D8"/>
    <w:rsid w:val="00E67B7E"/>
    <w:rsid w:val="00E7061F"/>
    <w:rsid w:val="00E737C1"/>
    <w:rsid w:val="00E75895"/>
    <w:rsid w:val="00E76502"/>
    <w:rsid w:val="00E76F84"/>
    <w:rsid w:val="00E80E11"/>
    <w:rsid w:val="00E8148C"/>
    <w:rsid w:val="00E82195"/>
    <w:rsid w:val="00E842C8"/>
    <w:rsid w:val="00E86645"/>
    <w:rsid w:val="00E87882"/>
    <w:rsid w:val="00E87B3F"/>
    <w:rsid w:val="00E91E95"/>
    <w:rsid w:val="00E92798"/>
    <w:rsid w:val="00E92B0E"/>
    <w:rsid w:val="00E941D7"/>
    <w:rsid w:val="00E95B79"/>
    <w:rsid w:val="00E97796"/>
    <w:rsid w:val="00EA1576"/>
    <w:rsid w:val="00EA1A2D"/>
    <w:rsid w:val="00EA35ED"/>
    <w:rsid w:val="00EA61D9"/>
    <w:rsid w:val="00EB1691"/>
    <w:rsid w:val="00EB1B8B"/>
    <w:rsid w:val="00EB33EA"/>
    <w:rsid w:val="00EB39BB"/>
    <w:rsid w:val="00EB3CF0"/>
    <w:rsid w:val="00EB5BBB"/>
    <w:rsid w:val="00EB7F99"/>
    <w:rsid w:val="00EC07C3"/>
    <w:rsid w:val="00EC10E9"/>
    <w:rsid w:val="00EC6BC1"/>
    <w:rsid w:val="00EC6ED6"/>
    <w:rsid w:val="00ED09D4"/>
    <w:rsid w:val="00ED0DDB"/>
    <w:rsid w:val="00ED44CD"/>
    <w:rsid w:val="00ED71C2"/>
    <w:rsid w:val="00EE7BF8"/>
    <w:rsid w:val="00EF0038"/>
    <w:rsid w:val="00EF23D6"/>
    <w:rsid w:val="00EF63A5"/>
    <w:rsid w:val="00F00238"/>
    <w:rsid w:val="00F04368"/>
    <w:rsid w:val="00F05582"/>
    <w:rsid w:val="00F068E5"/>
    <w:rsid w:val="00F06F30"/>
    <w:rsid w:val="00F079A2"/>
    <w:rsid w:val="00F110EE"/>
    <w:rsid w:val="00F12FAF"/>
    <w:rsid w:val="00F14209"/>
    <w:rsid w:val="00F14ED4"/>
    <w:rsid w:val="00F22331"/>
    <w:rsid w:val="00F2275C"/>
    <w:rsid w:val="00F2289A"/>
    <w:rsid w:val="00F24185"/>
    <w:rsid w:val="00F24F2B"/>
    <w:rsid w:val="00F262C3"/>
    <w:rsid w:val="00F2641A"/>
    <w:rsid w:val="00F276DB"/>
    <w:rsid w:val="00F306C4"/>
    <w:rsid w:val="00F30C51"/>
    <w:rsid w:val="00F31819"/>
    <w:rsid w:val="00F37919"/>
    <w:rsid w:val="00F4207C"/>
    <w:rsid w:val="00F45620"/>
    <w:rsid w:val="00F508A3"/>
    <w:rsid w:val="00F53315"/>
    <w:rsid w:val="00F533D1"/>
    <w:rsid w:val="00F5361D"/>
    <w:rsid w:val="00F551C4"/>
    <w:rsid w:val="00F56C98"/>
    <w:rsid w:val="00F66A26"/>
    <w:rsid w:val="00F6789D"/>
    <w:rsid w:val="00F73B8C"/>
    <w:rsid w:val="00F74567"/>
    <w:rsid w:val="00F74EAC"/>
    <w:rsid w:val="00F77428"/>
    <w:rsid w:val="00F82187"/>
    <w:rsid w:val="00F82DEE"/>
    <w:rsid w:val="00F843AF"/>
    <w:rsid w:val="00F86201"/>
    <w:rsid w:val="00F8653B"/>
    <w:rsid w:val="00F86656"/>
    <w:rsid w:val="00F86B8D"/>
    <w:rsid w:val="00F870F1"/>
    <w:rsid w:val="00F90136"/>
    <w:rsid w:val="00F9133F"/>
    <w:rsid w:val="00F94EE7"/>
    <w:rsid w:val="00F973F3"/>
    <w:rsid w:val="00FA3533"/>
    <w:rsid w:val="00FB24AC"/>
    <w:rsid w:val="00FB2F3A"/>
    <w:rsid w:val="00FB310A"/>
    <w:rsid w:val="00FC350F"/>
    <w:rsid w:val="00FC4B9B"/>
    <w:rsid w:val="00FC4D23"/>
    <w:rsid w:val="00FC6620"/>
    <w:rsid w:val="00FC7E70"/>
    <w:rsid w:val="00FD07BF"/>
    <w:rsid w:val="00FD1EC9"/>
    <w:rsid w:val="00FD3BAB"/>
    <w:rsid w:val="00FD4C52"/>
    <w:rsid w:val="00FD579D"/>
    <w:rsid w:val="00FD7276"/>
    <w:rsid w:val="00FD7DB7"/>
    <w:rsid w:val="00FE4A9C"/>
    <w:rsid w:val="00FE69E8"/>
    <w:rsid w:val="00FE6ABA"/>
    <w:rsid w:val="00FF23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98"/>
    <w:pPr>
      <w:spacing w:after="200" w:line="276" w:lineRule="auto"/>
    </w:pPr>
    <w:rPr>
      <w:rFonts w:ascii="Times New Roman" w:hAnsi="Times New Roman"/>
      <w:sz w:val="28"/>
      <w:szCs w:val="22"/>
      <w:lang w:eastAsia="en-US"/>
    </w:rPr>
  </w:style>
  <w:style w:type="paragraph" w:styleId="Heading1">
    <w:name w:val="heading 1"/>
    <w:basedOn w:val="Normal"/>
    <w:next w:val="BodyText"/>
    <w:link w:val="Heading1Char"/>
    <w:qFormat/>
    <w:rsid w:val="00720328"/>
    <w:pPr>
      <w:keepNext/>
      <w:widowControl w:val="0"/>
      <w:numPr>
        <w:numId w:val="7"/>
      </w:numPr>
      <w:suppressAutoHyphens/>
      <w:spacing w:before="120" w:after="0" w:line="240" w:lineRule="auto"/>
      <w:jc w:val="center"/>
      <w:outlineLvl w:val="0"/>
    </w:pPr>
    <w:rPr>
      <w:rFonts w:eastAsia="Droid Sans Fallback"/>
      <w:b/>
      <w:kern w:val="1"/>
      <w:szCs w:val="28"/>
      <w:lang w:val="en-US" w:eastAsia="zh-CN" w:bidi="hi-IN"/>
    </w:rPr>
  </w:style>
  <w:style w:type="paragraph" w:styleId="Heading2">
    <w:name w:val="heading 2"/>
    <w:basedOn w:val="Normal"/>
    <w:next w:val="BodyText"/>
    <w:link w:val="Heading2Char"/>
    <w:qFormat/>
    <w:rsid w:val="00720328"/>
    <w:pPr>
      <w:keepNext/>
      <w:widowControl w:val="0"/>
      <w:numPr>
        <w:ilvl w:val="1"/>
        <w:numId w:val="7"/>
      </w:numPr>
      <w:suppressAutoHyphens/>
      <w:spacing w:before="120" w:after="0" w:line="240" w:lineRule="auto"/>
      <w:outlineLvl w:val="1"/>
    </w:pPr>
    <w:rPr>
      <w:rFonts w:eastAsia="Droid Sans Fallback"/>
      <w:b/>
      <w:szCs w:val="28"/>
      <w:lang w:val="en-US"/>
    </w:rPr>
  </w:style>
  <w:style w:type="paragraph" w:styleId="Heading3">
    <w:name w:val="heading 3"/>
    <w:basedOn w:val="Normal"/>
    <w:next w:val="BodyText"/>
    <w:link w:val="Heading3Char"/>
    <w:qFormat/>
    <w:rsid w:val="00720328"/>
    <w:pPr>
      <w:keepNext/>
      <w:widowControl w:val="0"/>
      <w:numPr>
        <w:ilvl w:val="2"/>
        <w:numId w:val="7"/>
      </w:numPr>
      <w:suppressAutoHyphens/>
      <w:spacing w:before="120" w:after="0" w:line="240" w:lineRule="auto"/>
      <w:outlineLvl w:val="2"/>
    </w:pPr>
    <w:rPr>
      <w:rFonts w:eastAsia="Droid Sans Fallback" w:cs="FreeSans"/>
      <w:b/>
      <w:color w:val="000000"/>
      <w:kern w:val="1"/>
      <w:szCs w:val="28"/>
      <w:lang w:val="en-US" w:eastAsia="zh-CN" w:bidi="hi-IN"/>
    </w:rPr>
  </w:style>
  <w:style w:type="paragraph" w:styleId="Heading4">
    <w:name w:val="heading 4"/>
    <w:basedOn w:val="Normal"/>
    <w:next w:val="BodyText"/>
    <w:link w:val="Heading4Char"/>
    <w:qFormat/>
    <w:rsid w:val="00720328"/>
    <w:pPr>
      <w:keepNext/>
      <w:widowControl w:val="0"/>
      <w:numPr>
        <w:ilvl w:val="3"/>
        <w:numId w:val="7"/>
      </w:numPr>
      <w:suppressAutoHyphens/>
      <w:spacing w:before="120" w:after="0" w:line="240" w:lineRule="auto"/>
      <w:outlineLvl w:val="3"/>
    </w:pPr>
    <w:rPr>
      <w:rFonts w:eastAsia="Droid Sans Fallback" w:cs="FreeSans"/>
      <w:bCs/>
      <w:iCs/>
      <w:kern w:val="1"/>
      <w:szCs w:val="27"/>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0C98"/>
    <w:pPr>
      <w:widowControl w:val="0"/>
      <w:tabs>
        <w:tab w:val="center" w:pos="4320"/>
        <w:tab w:val="right" w:pos="8640"/>
      </w:tabs>
      <w:adjustRightInd w:val="0"/>
      <w:spacing w:after="0" w:line="360" w:lineRule="atLeast"/>
      <w:jc w:val="both"/>
      <w:textAlignment w:val="baseline"/>
    </w:pPr>
    <w:rPr>
      <w:rFonts w:ascii="VNI-Times" w:eastAsia="Times New Roman" w:hAnsi="VNI-Times"/>
      <w:sz w:val="24"/>
      <w:szCs w:val="24"/>
    </w:rPr>
  </w:style>
  <w:style w:type="character" w:customStyle="1" w:styleId="FooterChar">
    <w:name w:val="Footer Char"/>
    <w:link w:val="Footer"/>
    <w:rsid w:val="00430C98"/>
    <w:rPr>
      <w:rFonts w:ascii="VNI-Times" w:eastAsia="Times New Roman" w:hAnsi="VNI-Times" w:cs="Times New Roman"/>
      <w:sz w:val="24"/>
      <w:szCs w:val="24"/>
    </w:rPr>
  </w:style>
  <w:style w:type="character" w:styleId="Hyperlink">
    <w:name w:val="Hyperlink"/>
    <w:rsid w:val="00430C98"/>
    <w:rPr>
      <w:color w:val="0000FF"/>
      <w:u w:val="single"/>
    </w:rPr>
  </w:style>
  <w:style w:type="paragraph" w:styleId="NormalWeb">
    <w:name w:val="Normal (Web)"/>
    <w:basedOn w:val="Normal"/>
    <w:uiPriority w:val="99"/>
    <w:rsid w:val="00430C98"/>
    <w:pPr>
      <w:widowControl w:val="0"/>
      <w:adjustRightInd w:val="0"/>
      <w:spacing w:before="100" w:beforeAutospacing="1" w:after="100" w:afterAutospacing="1" w:line="360" w:lineRule="atLeast"/>
      <w:jc w:val="both"/>
      <w:textAlignment w:val="baseline"/>
    </w:pPr>
    <w:rPr>
      <w:rFonts w:eastAsia="MS Mincho"/>
      <w:sz w:val="24"/>
      <w:szCs w:val="24"/>
      <w:lang w:eastAsia="ja-JP"/>
    </w:rPr>
  </w:style>
  <w:style w:type="paragraph" w:styleId="Header">
    <w:name w:val="header"/>
    <w:basedOn w:val="Normal"/>
    <w:link w:val="HeaderChar"/>
    <w:uiPriority w:val="99"/>
    <w:unhideWhenUsed/>
    <w:rsid w:val="00430C98"/>
    <w:pPr>
      <w:tabs>
        <w:tab w:val="center" w:pos="4680"/>
        <w:tab w:val="right" w:pos="9360"/>
      </w:tabs>
      <w:spacing w:after="0" w:line="240" w:lineRule="auto"/>
    </w:pPr>
    <w:rPr>
      <w:szCs w:val="20"/>
    </w:rPr>
  </w:style>
  <w:style w:type="character" w:customStyle="1" w:styleId="HeaderChar">
    <w:name w:val="Header Char"/>
    <w:link w:val="Header"/>
    <w:uiPriority w:val="99"/>
    <w:rsid w:val="00430C98"/>
    <w:rPr>
      <w:rFonts w:ascii="Times New Roman" w:eastAsia="Calibri" w:hAnsi="Times New Roman" w:cs="Times New Roman"/>
      <w:sz w:val="28"/>
    </w:rPr>
  </w:style>
  <w:style w:type="paragraph" w:styleId="ListParagraph">
    <w:name w:val="List Paragraph"/>
    <w:aliases w:val="List Paragraph 1,List A"/>
    <w:basedOn w:val="Normal"/>
    <w:link w:val="ListParagraphChar"/>
    <w:uiPriority w:val="34"/>
    <w:qFormat/>
    <w:rsid w:val="00430C98"/>
    <w:pPr>
      <w:ind w:left="720"/>
      <w:contextualSpacing/>
    </w:pPr>
  </w:style>
  <w:style w:type="paragraph" w:styleId="BalloonText">
    <w:name w:val="Balloon Text"/>
    <w:basedOn w:val="Normal"/>
    <w:link w:val="BalloonTextChar"/>
    <w:uiPriority w:val="99"/>
    <w:semiHidden/>
    <w:unhideWhenUsed/>
    <w:rsid w:val="000F7F2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7F2A"/>
    <w:rPr>
      <w:rFonts w:ascii="Tahoma" w:eastAsia="Calibri" w:hAnsi="Tahoma" w:cs="Tahoma"/>
      <w:sz w:val="16"/>
      <w:szCs w:val="16"/>
    </w:rPr>
  </w:style>
  <w:style w:type="paragraph" w:styleId="BodyText2">
    <w:name w:val="Body Text 2"/>
    <w:basedOn w:val="Normal"/>
    <w:link w:val="BodyText2Char"/>
    <w:uiPriority w:val="99"/>
    <w:semiHidden/>
    <w:unhideWhenUsed/>
    <w:rsid w:val="00930706"/>
    <w:pPr>
      <w:spacing w:before="100" w:beforeAutospacing="1" w:after="100" w:afterAutospacing="1" w:line="240" w:lineRule="auto"/>
    </w:pPr>
    <w:rPr>
      <w:rFonts w:eastAsia="Times New Roman"/>
      <w:sz w:val="24"/>
      <w:szCs w:val="24"/>
    </w:rPr>
  </w:style>
  <w:style w:type="character" w:customStyle="1" w:styleId="BodyText2Char">
    <w:name w:val="Body Text 2 Char"/>
    <w:link w:val="BodyText2"/>
    <w:uiPriority w:val="99"/>
    <w:semiHidden/>
    <w:rsid w:val="00930706"/>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3E4192"/>
    <w:pPr>
      <w:spacing w:after="120"/>
    </w:pPr>
  </w:style>
  <w:style w:type="character" w:customStyle="1" w:styleId="BodyTextChar">
    <w:name w:val="Body Text Char"/>
    <w:link w:val="BodyText"/>
    <w:rsid w:val="003E4192"/>
    <w:rPr>
      <w:rFonts w:ascii="Times New Roman" w:hAnsi="Times New Roman"/>
      <w:sz w:val="28"/>
      <w:szCs w:val="22"/>
    </w:rPr>
  </w:style>
  <w:style w:type="character" w:customStyle="1" w:styleId="Heading1Char">
    <w:name w:val="Heading 1 Char"/>
    <w:basedOn w:val="DefaultParagraphFont"/>
    <w:link w:val="Heading1"/>
    <w:rsid w:val="00720328"/>
    <w:rPr>
      <w:rFonts w:ascii="Times New Roman" w:eastAsia="Droid Sans Fallback" w:hAnsi="Times New Roman"/>
      <w:b/>
      <w:kern w:val="1"/>
      <w:sz w:val="28"/>
      <w:szCs w:val="28"/>
      <w:lang w:val="en-US" w:eastAsia="zh-CN" w:bidi="hi-IN"/>
    </w:rPr>
  </w:style>
  <w:style w:type="character" w:customStyle="1" w:styleId="Heading2Char">
    <w:name w:val="Heading 2 Char"/>
    <w:basedOn w:val="DefaultParagraphFont"/>
    <w:link w:val="Heading2"/>
    <w:rsid w:val="00720328"/>
    <w:rPr>
      <w:rFonts w:ascii="Times New Roman" w:eastAsia="Droid Sans Fallback" w:hAnsi="Times New Roman"/>
      <w:b/>
      <w:sz w:val="28"/>
      <w:szCs w:val="28"/>
      <w:lang w:val="en-US" w:eastAsia="en-US"/>
    </w:rPr>
  </w:style>
  <w:style w:type="character" w:customStyle="1" w:styleId="Heading3Char">
    <w:name w:val="Heading 3 Char"/>
    <w:basedOn w:val="DefaultParagraphFont"/>
    <w:link w:val="Heading3"/>
    <w:rsid w:val="00720328"/>
    <w:rPr>
      <w:rFonts w:ascii="Times New Roman" w:eastAsia="Droid Sans Fallback" w:hAnsi="Times New Roman" w:cs="FreeSans"/>
      <w:b/>
      <w:color w:val="000000"/>
      <w:kern w:val="1"/>
      <w:sz w:val="28"/>
      <w:szCs w:val="28"/>
      <w:lang w:val="en-US" w:eastAsia="zh-CN" w:bidi="hi-IN"/>
    </w:rPr>
  </w:style>
  <w:style w:type="character" w:customStyle="1" w:styleId="Heading4Char">
    <w:name w:val="Heading 4 Char"/>
    <w:basedOn w:val="DefaultParagraphFont"/>
    <w:link w:val="Heading4"/>
    <w:rsid w:val="00720328"/>
    <w:rPr>
      <w:rFonts w:ascii="Times New Roman" w:eastAsia="Droid Sans Fallback" w:hAnsi="Times New Roman" w:cs="FreeSans"/>
      <w:bCs/>
      <w:iCs/>
      <w:kern w:val="1"/>
      <w:sz w:val="28"/>
      <w:szCs w:val="27"/>
      <w:lang w:val="en-US" w:eastAsia="zh-CN" w:bidi="hi-IN"/>
    </w:rPr>
  </w:style>
  <w:style w:type="character" w:customStyle="1" w:styleId="ListParagraphChar">
    <w:name w:val="List Paragraph Char"/>
    <w:aliases w:val="List Paragraph 1 Char,List A Char"/>
    <w:link w:val="ListParagraph"/>
    <w:uiPriority w:val="34"/>
    <w:qFormat/>
    <w:locked/>
    <w:rsid w:val="00720328"/>
    <w:rPr>
      <w:rFonts w:ascii="Times New Roman" w:hAnsi="Times New Roman"/>
      <w:sz w:val="28"/>
      <w:szCs w:val="22"/>
      <w:lang w:eastAsia="en-US"/>
    </w:rPr>
  </w:style>
  <w:style w:type="paragraph" w:customStyle="1" w:styleId="ColorfulList-Accent11">
    <w:name w:val="Colorful List - Accent 11"/>
    <w:basedOn w:val="Normal"/>
    <w:link w:val="ColorfulList-Accent1Char"/>
    <w:uiPriority w:val="34"/>
    <w:qFormat/>
    <w:rsid w:val="00720328"/>
    <w:pPr>
      <w:ind w:left="720"/>
      <w:contextualSpacing/>
    </w:pPr>
    <w:rPr>
      <w:lang w:val="en-US"/>
    </w:rPr>
  </w:style>
  <w:style w:type="character" w:customStyle="1" w:styleId="ColorfulList-Accent1Char">
    <w:name w:val="Colorful List - Accent 1 Char"/>
    <w:link w:val="ColorfulList-Accent11"/>
    <w:uiPriority w:val="34"/>
    <w:rsid w:val="00720328"/>
    <w:rPr>
      <w:rFonts w:ascii="Times New Roman" w:hAnsi="Times New Roman"/>
      <w:sz w:val="28"/>
      <w:szCs w:val="22"/>
      <w:lang w:val="en-US" w:eastAsia="en-US"/>
    </w:rPr>
  </w:style>
  <w:style w:type="character" w:customStyle="1" w:styleId="InternetLink">
    <w:name w:val="Internet Link"/>
    <w:rsid w:val="00DA149F"/>
    <w:rPr>
      <w:color w:val="0000FF"/>
      <w:u w:val="single"/>
    </w:rPr>
  </w:style>
  <w:style w:type="character" w:customStyle="1" w:styleId="apple-converted-space">
    <w:name w:val="apple-converted-space"/>
    <w:basedOn w:val="DefaultParagraphFont"/>
    <w:rsid w:val="00F53315"/>
  </w:style>
  <w:style w:type="paragraph" w:styleId="BodyTextIndent">
    <w:name w:val="Body Text Indent"/>
    <w:basedOn w:val="Normal"/>
    <w:link w:val="BodyTextIndentChar"/>
    <w:uiPriority w:val="99"/>
    <w:unhideWhenUsed/>
    <w:rsid w:val="00F86B8D"/>
    <w:pPr>
      <w:spacing w:after="120"/>
      <w:ind w:left="360"/>
    </w:pPr>
  </w:style>
  <w:style w:type="character" w:customStyle="1" w:styleId="BodyTextIndentChar">
    <w:name w:val="Body Text Indent Char"/>
    <w:basedOn w:val="DefaultParagraphFont"/>
    <w:link w:val="BodyTextIndent"/>
    <w:uiPriority w:val="99"/>
    <w:rsid w:val="00F86B8D"/>
    <w:rPr>
      <w:rFonts w:ascii="Times New Roman" w:hAnsi="Times New Roman"/>
      <w:sz w:val="28"/>
      <w:szCs w:val="22"/>
      <w:lang w:eastAsia="en-US"/>
    </w:rPr>
  </w:style>
  <w:style w:type="character" w:customStyle="1" w:styleId="Bodytext0">
    <w:name w:val="Body text_"/>
    <w:link w:val="BodyText14"/>
    <w:rsid w:val="00F86B8D"/>
    <w:rPr>
      <w:shd w:val="clear" w:color="auto" w:fill="FFFFFF"/>
    </w:rPr>
  </w:style>
  <w:style w:type="paragraph" w:customStyle="1" w:styleId="BodyText14">
    <w:name w:val="Body Text14"/>
    <w:basedOn w:val="Normal"/>
    <w:link w:val="Bodytext0"/>
    <w:rsid w:val="00F86B8D"/>
    <w:pPr>
      <w:widowControl w:val="0"/>
      <w:shd w:val="clear" w:color="auto" w:fill="FFFFFF"/>
      <w:spacing w:before="60" w:after="360" w:line="266" w:lineRule="exact"/>
      <w:ind w:hanging="660"/>
    </w:pPr>
    <w:rPr>
      <w:rFonts w:ascii="Calibri" w:hAnsi="Calibri"/>
      <w:sz w:val="20"/>
      <w:szCs w:val="20"/>
      <w:lang w:eastAsia="vi-VN"/>
    </w:rPr>
  </w:style>
  <w:style w:type="paragraph" w:customStyle="1" w:styleId="05NidungVB">
    <w:name w:val="05 Nội dung VB"/>
    <w:basedOn w:val="Normal"/>
    <w:link w:val="05NidungVBChar"/>
    <w:rsid w:val="009A0E04"/>
    <w:pPr>
      <w:widowControl w:val="0"/>
      <w:spacing w:after="120" w:line="400" w:lineRule="atLeast"/>
      <w:ind w:firstLine="567"/>
      <w:jc w:val="both"/>
    </w:pPr>
    <w:rPr>
      <w:rFonts w:eastAsia="Times New Roman"/>
      <w:szCs w:val="28"/>
      <w:lang w:val="en-US"/>
    </w:rPr>
  </w:style>
  <w:style w:type="character" w:customStyle="1" w:styleId="05NidungVBChar">
    <w:name w:val="05 Nội dung VB Char"/>
    <w:link w:val="05NidungVB"/>
    <w:rsid w:val="009A0E04"/>
    <w:rPr>
      <w:rFonts w:ascii="Times New Roman" w:eastAsia="Times New Roman" w:hAnsi="Times New Roman"/>
      <w:sz w:val="28"/>
      <w:szCs w:val="28"/>
      <w:lang w:val="en-US" w:eastAsia="en-US"/>
    </w:rPr>
  </w:style>
  <w:style w:type="paragraph" w:customStyle="1" w:styleId="CharCharChar1CharCharCharCharCharCharChar">
    <w:name w:val="Char Char Char1 Char Char Char Char Char Char Char"/>
    <w:basedOn w:val="Normal"/>
    <w:rsid w:val="009A0E04"/>
    <w:pPr>
      <w:spacing w:after="160" w:line="240" w:lineRule="exact"/>
    </w:pPr>
    <w:rPr>
      <w:rFonts w:ascii="Verdana" w:eastAsia="Times New Roman" w:hAnsi="Verdana"/>
      <w:sz w:val="20"/>
      <w:szCs w:val="20"/>
      <w:lang w:val="en-US"/>
    </w:rPr>
  </w:style>
  <w:style w:type="character" w:styleId="CommentReference">
    <w:name w:val="annotation reference"/>
    <w:basedOn w:val="DefaultParagraphFont"/>
    <w:uiPriority w:val="99"/>
    <w:semiHidden/>
    <w:unhideWhenUsed/>
    <w:rsid w:val="00311DE4"/>
    <w:rPr>
      <w:sz w:val="16"/>
      <w:szCs w:val="16"/>
    </w:rPr>
  </w:style>
  <w:style w:type="paragraph" w:styleId="CommentText">
    <w:name w:val="annotation text"/>
    <w:basedOn w:val="Normal"/>
    <w:link w:val="CommentTextChar"/>
    <w:uiPriority w:val="99"/>
    <w:semiHidden/>
    <w:unhideWhenUsed/>
    <w:rsid w:val="00311DE4"/>
    <w:pPr>
      <w:spacing w:line="240" w:lineRule="auto"/>
    </w:pPr>
    <w:rPr>
      <w:sz w:val="20"/>
      <w:szCs w:val="20"/>
    </w:rPr>
  </w:style>
  <w:style w:type="character" w:customStyle="1" w:styleId="CommentTextChar">
    <w:name w:val="Comment Text Char"/>
    <w:basedOn w:val="DefaultParagraphFont"/>
    <w:link w:val="CommentText"/>
    <w:uiPriority w:val="99"/>
    <w:semiHidden/>
    <w:rsid w:val="00311DE4"/>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1DE4"/>
    <w:rPr>
      <w:b/>
      <w:bCs/>
    </w:rPr>
  </w:style>
  <w:style w:type="character" w:customStyle="1" w:styleId="CommentSubjectChar">
    <w:name w:val="Comment Subject Char"/>
    <w:basedOn w:val="CommentTextChar"/>
    <w:link w:val="CommentSubject"/>
    <w:uiPriority w:val="99"/>
    <w:semiHidden/>
    <w:rsid w:val="00311DE4"/>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98"/>
    <w:pPr>
      <w:spacing w:after="200" w:line="276" w:lineRule="auto"/>
    </w:pPr>
    <w:rPr>
      <w:rFonts w:ascii="Times New Roman" w:hAnsi="Times New Roman"/>
      <w:sz w:val="28"/>
      <w:szCs w:val="22"/>
      <w:lang w:eastAsia="en-US"/>
    </w:rPr>
  </w:style>
  <w:style w:type="paragraph" w:styleId="Heading1">
    <w:name w:val="heading 1"/>
    <w:basedOn w:val="Normal"/>
    <w:next w:val="BodyText"/>
    <w:link w:val="Heading1Char"/>
    <w:qFormat/>
    <w:rsid w:val="00720328"/>
    <w:pPr>
      <w:keepNext/>
      <w:widowControl w:val="0"/>
      <w:numPr>
        <w:numId w:val="7"/>
      </w:numPr>
      <w:suppressAutoHyphens/>
      <w:spacing w:before="120" w:after="0" w:line="240" w:lineRule="auto"/>
      <w:jc w:val="center"/>
      <w:outlineLvl w:val="0"/>
    </w:pPr>
    <w:rPr>
      <w:rFonts w:eastAsia="Droid Sans Fallback"/>
      <w:b/>
      <w:kern w:val="1"/>
      <w:szCs w:val="28"/>
      <w:lang w:val="en-US" w:eastAsia="zh-CN" w:bidi="hi-IN"/>
    </w:rPr>
  </w:style>
  <w:style w:type="paragraph" w:styleId="Heading2">
    <w:name w:val="heading 2"/>
    <w:basedOn w:val="Normal"/>
    <w:next w:val="BodyText"/>
    <w:link w:val="Heading2Char"/>
    <w:qFormat/>
    <w:rsid w:val="00720328"/>
    <w:pPr>
      <w:keepNext/>
      <w:widowControl w:val="0"/>
      <w:numPr>
        <w:ilvl w:val="1"/>
        <w:numId w:val="7"/>
      </w:numPr>
      <w:suppressAutoHyphens/>
      <w:spacing w:before="120" w:after="0" w:line="240" w:lineRule="auto"/>
      <w:outlineLvl w:val="1"/>
    </w:pPr>
    <w:rPr>
      <w:rFonts w:eastAsia="Droid Sans Fallback"/>
      <w:b/>
      <w:szCs w:val="28"/>
      <w:lang w:val="en-US"/>
    </w:rPr>
  </w:style>
  <w:style w:type="paragraph" w:styleId="Heading3">
    <w:name w:val="heading 3"/>
    <w:basedOn w:val="Normal"/>
    <w:next w:val="BodyText"/>
    <w:link w:val="Heading3Char"/>
    <w:qFormat/>
    <w:rsid w:val="00720328"/>
    <w:pPr>
      <w:keepNext/>
      <w:widowControl w:val="0"/>
      <w:numPr>
        <w:ilvl w:val="2"/>
        <w:numId w:val="7"/>
      </w:numPr>
      <w:suppressAutoHyphens/>
      <w:spacing w:before="120" w:after="0" w:line="240" w:lineRule="auto"/>
      <w:outlineLvl w:val="2"/>
    </w:pPr>
    <w:rPr>
      <w:rFonts w:eastAsia="Droid Sans Fallback" w:cs="FreeSans"/>
      <w:b/>
      <w:color w:val="000000"/>
      <w:kern w:val="1"/>
      <w:szCs w:val="28"/>
      <w:lang w:val="en-US" w:eastAsia="zh-CN" w:bidi="hi-IN"/>
    </w:rPr>
  </w:style>
  <w:style w:type="paragraph" w:styleId="Heading4">
    <w:name w:val="heading 4"/>
    <w:basedOn w:val="Normal"/>
    <w:next w:val="BodyText"/>
    <w:link w:val="Heading4Char"/>
    <w:qFormat/>
    <w:rsid w:val="00720328"/>
    <w:pPr>
      <w:keepNext/>
      <w:widowControl w:val="0"/>
      <w:numPr>
        <w:ilvl w:val="3"/>
        <w:numId w:val="7"/>
      </w:numPr>
      <w:suppressAutoHyphens/>
      <w:spacing w:before="120" w:after="0" w:line="240" w:lineRule="auto"/>
      <w:outlineLvl w:val="3"/>
    </w:pPr>
    <w:rPr>
      <w:rFonts w:eastAsia="Droid Sans Fallback" w:cs="FreeSans"/>
      <w:bCs/>
      <w:iCs/>
      <w:kern w:val="1"/>
      <w:szCs w:val="27"/>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0C98"/>
    <w:pPr>
      <w:widowControl w:val="0"/>
      <w:tabs>
        <w:tab w:val="center" w:pos="4320"/>
        <w:tab w:val="right" w:pos="8640"/>
      </w:tabs>
      <w:adjustRightInd w:val="0"/>
      <w:spacing w:after="0" w:line="360" w:lineRule="atLeast"/>
      <w:jc w:val="both"/>
      <w:textAlignment w:val="baseline"/>
    </w:pPr>
    <w:rPr>
      <w:rFonts w:ascii="VNI-Times" w:eastAsia="Times New Roman" w:hAnsi="VNI-Times"/>
      <w:sz w:val="24"/>
      <w:szCs w:val="24"/>
    </w:rPr>
  </w:style>
  <w:style w:type="character" w:customStyle="1" w:styleId="FooterChar">
    <w:name w:val="Footer Char"/>
    <w:link w:val="Footer"/>
    <w:rsid w:val="00430C98"/>
    <w:rPr>
      <w:rFonts w:ascii="VNI-Times" w:eastAsia="Times New Roman" w:hAnsi="VNI-Times" w:cs="Times New Roman"/>
      <w:sz w:val="24"/>
      <w:szCs w:val="24"/>
    </w:rPr>
  </w:style>
  <w:style w:type="character" w:styleId="Hyperlink">
    <w:name w:val="Hyperlink"/>
    <w:rsid w:val="00430C98"/>
    <w:rPr>
      <w:color w:val="0000FF"/>
      <w:u w:val="single"/>
    </w:rPr>
  </w:style>
  <w:style w:type="paragraph" w:styleId="NormalWeb">
    <w:name w:val="Normal (Web)"/>
    <w:basedOn w:val="Normal"/>
    <w:uiPriority w:val="99"/>
    <w:rsid w:val="00430C98"/>
    <w:pPr>
      <w:widowControl w:val="0"/>
      <w:adjustRightInd w:val="0"/>
      <w:spacing w:before="100" w:beforeAutospacing="1" w:after="100" w:afterAutospacing="1" w:line="360" w:lineRule="atLeast"/>
      <w:jc w:val="both"/>
      <w:textAlignment w:val="baseline"/>
    </w:pPr>
    <w:rPr>
      <w:rFonts w:eastAsia="MS Mincho"/>
      <w:sz w:val="24"/>
      <w:szCs w:val="24"/>
      <w:lang w:eastAsia="ja-JP"/>
    </w:rPr>
  </w:style>
  <w:style w:type="paragraph" w:styleId="Header">
    <w:name w:val="header"/>
    <w:basedOn w:val="Normal"/>
    <w:link w:val="HeaderChar"/>
    <w:uiPriority w:val="99"/>
    <w:unhideWhenUsed/>
    <w:rsid w:val="00430C98"/>
    <w:pPr>
      <w:tabs>
        <w:tab w:val="center" w:pos="4680"/>
        <w:tab w:val="right" w:pos="9360"/>
      </w:tabs>
      <w:spacing w:after="0" w:line="240" w:lineRule="auto"/>
    </w:pPr>
    <w:rPr>
      <w:szCs w:val="20"/>
    </w:rPr>
  </w:style>
  <w:style w:type="character" w:customStyle="1" w:styleId="HeaderChar">
    <w:name w:val="Header Char"/>
    <w:link w:val="Header"/>
    <w:uiPriority w:val="99"/>
    <w:rsid w:val="00430C98"/>
    <w:rPr>
      <w:rFonts w:ascii="Times New Roman" w:eastAsia="Calibri" w:hAnsi="Times New Roman" w:cs="Times New Roman"/>
      <w:sz w:val="28"/>
    </w:rPr>
  </w:style>
  <w:style w:type="paragraph" w:styleId="ListParagraph">
    <w:name w:val="List Paragraph"/>
    <w:aliases w:val="List Paragraph 1,List A"/>
    <w:basedOn w:val="Normal"/>
    <w:link w:val="ListParagraphChar"/>
    <w:uiPriority w:val="34"/>
    <w:qFormat/>
    <w:rsid w:val="00430C98"/>
    <w:pPr>
      <w:ind w:left="720"/>
      <w:contextualSpacing/>
    </w:pPr>
  </w:style>
  <w:style w:type="paragraph" w:styleId="BalloonText">
    <w:name w:val="Balloon Text"/>
    <w:basedOn w:val="Normal"/>
    <w:link w:val="BalloonTextChar"/>
    <w:uiPriority w:val="99"/>
    <w:semiHidden/>
    <w:unhideWhenUsed/>
    <w:rsid w:val="000F7F2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7F2A"/>
    <w:rPr>
      <w:rFonts w:ascii="Tahoma" w:eastAsia="Calibri" w:hAnsi="Tahoma" w:cs="Tahoma"/>
      <w:sz w:val="16"/>
      <w:szCs w:val="16"/>
    </w:rPr>
  </w:style>
  <w:style w:type="paragraph" w:styleId="BodyText2">
    <w:name w:val="Body Text 2"/>
    <w:basedOn w:val="Normal"/>
    <w:link w:val="BodyText2Char"/>
    <w:uiPriority w:val="99"/>
    <w:semiHidden/>
    <w:unhideWhenUsed/>
    <w:rsid w:val="00930706"/>
    <w:pPr>
      <w:spacing w:before="100" w:beforeAutospacing="1" w:after="100" w:afterAutospacing="1" w:line="240" w:lineRule="auto"/>
    </w:pPr>
    <w:rPr>
      <w:rFonts w:eastAsia="Times New Roman"/>
      <w:sz w:val="24"/>
      <w:szCs w:val="24"/>
    </w:rPr>
  </w:style>
  <w:style w:type="character" w:customStyle="1" w:styleId="BodyText2Char">
    <w:name w:val="Body Text 2 Char"/>
    <w:link w:val="BodyText2"/>
    <w:uiPriority w:val="99"/>
    <w:semiHidden/>
    <w:rsid w:val="00930706"/>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3E4192"/>
    <w:pPr>
      <w:spacing w:after="120"/>
    </w:pPr>
  </w:style>
  <w:style w:type="character" w:customStyle="1" w:styleId="BodyTextChar">
    <w:name w:val="Body Text Char"/>
    <w:link w:val="BodyText"/>
    <w:rsid w:val="003E4192"/>
    <w:rPr>
      <w:rFonts w:ascii="Times New Roman" w:hAnsi="Times New Roman"/>
      <w:sz w:val="28"/>
      <w:szCs w:val="22"/>
    </w:rPr>
  </w:style>
  <w:style w:type="character" w:customStyle="1" w:styleId="Heading1Char">
    <w:name w:val="Heading 1 Char"/>
    <w:basedOn w:val="DefaultParagraphFont"/>
    <w:link w:val="Heading1"/>
    <w:rsid w:val="00720328"/>
    <w:rPr>
      <w:rFonts w:ascii="Times New Roman" w:eastAsia="Droid Sans Fallback" w:hAnsi="Times New Roman"/>
      <w:b/>
      <w:kern w:val="1"/>
      <w:sz w:val="28"/>
      <w:szCs w:val="28"/>
      <w:lang w:val="en-US" w:eastAsia="zh-CN" w:bidi="hi-IN"/>
    </w:rPr>
  </w:style>
  <w:style w:type="character" w:customStyle="1" w:styleId="Heading2Char">
    <w:name w:val="Heading 2 Char"/>
    <w:basedOn w:val="DefaultParagraphFont"/>
    <w:link w:val="Heading2"/>
    <w:rsid w:val="00720328"/>
    <w:rPr>
      <w:rFonts w:ascii="Times New Roman" w:eastAsia="Droid Sans Fallback" w:hAnsi="Times New Roman"/>
      <w:b/>
      <w:sz w:val="28"/>
      <w:szCs w:val="28"/>
      <w:lang w:val="en-US" w:eastAsia="en-US"/>
    </w:rPr>
  </w:style>
  <w:style w:type="character" w:customStyle="1" w:styleId="Heading3Char">
    <w:name w:val="Heading 3 Char"/>
    <w:basedOn w:val="DefaultParagraphFont"/>
    <w:link w:val="Heading3"/>
    <w:rsid w:val="00720328"/>
    <w:rPr>
      <w:rFonts w:ascii="Times New Roman" w:eastAsia="Droid Sans Fallback" w:hAnsi="Times New Roman" w:cs="FreeSans"/>
      <w:b/>
      <w:color w:val="000000"/>
      <w:kern w:val="1"/>
      <w:sz w:val="28"/>
      <w:szCs w:val="28"/>
      <w:lang w:val="en-US" w:eastAsia="zh-CN" w:bidi="hi-IN"/>
    </w:rPr>
  </w:style>
  <w:style w:type="character" w:customStyle="1" w:styleId="Heading4Char">
    <w:name w:val="Heading 4 Char"/>
    <w:basedOn w:val="DefaultParagraphFont"/>
    <w:link w:val="Heading4"/>
    <w:rsid w:val="00720328"/>
    <w:rPr>
      <w:rFonts w:ascii="Times New Roman" w:eastAsia="Droid Sans Fallback" w:hAnsi="Times New Roman" w:cs="FreeSans"/>
      <w:bCs/>
      <w:iCs/>
      <w:kern w:val="1"/>
      <w:sz w:val="28"/>
      <w:szCs w:val="27"/>
      <w:lang w:val="en-US" w:eastAsia="zh-CN" w:bidi="hi-IN"/>
    </w:rPr>
  </w:style>
  <w:style w:type="character" w:customStyle="1" w:styleId="ListParagraphChar">
    <w:name w:val="List Paragraph Char"/>
    <w:aliases w:val="List Paragraph 1 Char,List A Char"/>
    <w:link w:val="ListParagraph"/>
    <w:uiPriority w:val="34"/>
    <w:qFormat/>
    <w:locked/>
    <w:rsid w:val="00720328"/>
    <w:rPr>
      <w:rFonts w:ascii="Times New Roman" w:hAnsi="Times New Roman"/>
      <w:sz w:val="28"/>
      <w:szCs w:val="22"/>
      <w:lang w:eastAsia="en-US"/>
    </w:rPr>
  </w:style>
  <w:style w:type="paragraph" w:customStyle="1" w:styleId="ColorfulList-Accent11">
    <w:name w:val="Colorful List - Accent 11"/>
    <w:basedOn w:val="Normal"/>
    <w:link w:val="ColorfulList-Accent1Char"/>
    <w:uiPriority w:val="34"/>
    <w:qFormat/>
    <w:rsid w:val="00720328"/>
    <w:pPr>
      <w:ind w:left="720"/>
      <w:contextualSpacing/>
    </w:pPr>
    <w:rPr>
      <w:lang w:val="en-US"/>
    </w:rPr>
  </w:style>
  <w:style w:type="character" w:customStyle="1" w:styleId="ColorfulList-Accent1Char">
    <w:name w:val="Colorful List - Accent 1 Char"/>
    <w:link w:val="ColorfulList-Accent11"/>
    <w:uiPriority w:val="34"/>
    <w:rsid w:val="00720328"/>
    <w:rPr>
      <w:rFonts w:ascii="Times New Roman" w:hAnsi="Times New Roman"/>
      <w:sz w:val="28"/>
      <w:szCs w:val="22"/>
      <w:lang w:val="en-US" w:eastAsia="en-US"/>
    </w:rPr>
  </w:style>
  <w:style w:type="character" w:customStyle="1" w:styleId="InternetLink">
    <w:name w:val="Internet Link"/>
    <w:rsid w:val="00DA149F"/>
    <w:rPr>
      <w:color w:val="0000FF"/>
      <w:u w:val="single"/>
    </w:rPr>
  </w:style>
  <w:style w:type="character" w:customStyle="1" w:styleId="apple-converted-space">
    <w:name w:val="apple-converted-space"/>
    <w:basedOn w:val="DefaultParagraphFont"/>
    <w:rsid w:val="00F53315"/>
  </w:style>
  <w:style w:type="paragraph" w:styleId="BodyTextIndent">
    <w:name w:val="Body Text Indent"/>
    <w:basedOn w:val="Normal"/>
    <w:link w:val="BodyTextIndentChar"/>
    <w:uiPriority w:val="99"/>
    <w:unhideWhenUsed/>
    <w:rsid w:val="00F86B8D"/>
    <w:pPr>
      <w:spacing w:after="120"/>
      <w:ind w:left="360"/>
    </w:pPr>
  </w:style>
  <w:style w:type="character" w:customStyle="1" w:styleId="BodyTextIndentChar">
    <w:name w:val="Body Text Indent Char"/>
    <w:basedOn w:val="DefaultParagraphFont"/>
    <w:link w:val="BodyTextIndent"/>
    <w:uiPriority w:val="99"/>
    <w:rsid w:val="00F86B8D"/>
    <w:rPr>
      <w:rFonts w:ascii="Times New Roman" w:hAnsi="Times New Roman"/>
      <w:sz w:val="28"/>
      <w:szCs w:val="22"/>
      <w:lang w:eastAsia="en-US"/>
    </w:rPr>
  </w:style>
  <w:style w:type="character" w:customStyle="1" w:styleId="Bodytext0">
    <w:name w:val="Body text_"/>
    <w:link w:val="BodyText14"/>
    <w:rsid w:val="00F86B8D"/>
    <w:rPr>
      <w:shd w:val="clear" w:color="auto" w:fill="FFFFFF"/>
    </w:rPr>
  </w:style>
  <w:style w:type="paragraph" w:customStyle="1" w:styleId="BodyText14">
    <w:name w:val="Body Text14"/>
    <w:basedOn w:val="Normal"/>
    <w:link w:val="Bodytext0"/>
    <w:rsid w:val="00F86B8D"/>
    <w:pPr>
      <w:widowControl w:val="0"/>
      <w:shd w:val="clear" w:color="auto" w:fill="FFFFFF"/>
      <w:spacing w:before="60" w:after="360" w:line="266" w:lineRule="exact"/>
      <w:ind w:hanging="660"/>
    </w:pPr>
    <w:rPr>
      <w:rFonts w:ascii="Calibri" w:hAnsi="Calibri"/>
      <w:sz w:val="20"/>
      <w:szCs w:val="20"/>
      <w:lang w:eastAsia="vi-VN"/>
    </w:rPr>
  </w:style>
  <w:style w:type="paragraph" w:customStyle="1" w:styleId="05NidungVB">
    <w:name w:val="05 Nội dung VB"/>
    <w:basedOn w:val="Normal"/>
    <w:link w:val="05NidungVBChar"/>
    <w:rsid w:val="009A0E04"/>
    <w:pPr>
      <w:widowControl w:val="0"/>
      <w:spacing w:after="120" w:line="400" w:lineRule="atLeast"/>
      <w:ind w:firstLine="567"/>
      <w:jc w:val="both"/>
    </w:pPr>
    <w:rPr>
      <w:rFonts w:eastAsia="Times New Roman"/>
      <w:szCs w:val="28"/>
      <w:lang w:val="en-US"/>
    </w:rPr>
  </w:style>
  <w:style w:type="character" w:customStyle="1" w:styleId="05NidungVBChar">
    <w:name w:val="05 Nội dung VB Char"/>
    <w:link w:val="05NidungVB"/>
    <w:rsid w:val="009A0E04"/>
    <w:rPr>
      <w:rFonts w:ascii="Times New Roman" w:eastAsia="Times New Roman" w:hAnsi="Times New Roman"/>
      <w:sz w:val="28"/>
      <w:szCs w:val="28"/>
      <w:lang w:val="en-US" w:eastAsia="en-US"/>
    </w:rPr>
  </w:style>
  <w:style w:type="paragraph" w:customStyle="1" w:styleId="CharCharChar1CharCharCharCharCharCharChar">
    <w:name w:val="Char Char Char1 Char Char Char Char Char Char Char"/>
    <w:basedOn w:val="Normal"/>
    <w:rsid w:val="009A0E04"/>
    <w:pPr>
      <w:spacing w:after="160" w:line="240" w:lineRule="exact"/>
    </w:pPr>
    <w:rPr>
      <w:rFonts w:ascii="Verdana" w:eastAsia="Times New Roman" w:hAnsi="Verdana"/>
      <w:sz w:val="20"/>
      <w:szCs w:val="20"/>
      <w:lang w:val="en-US"/>
    </w:rPr>
  </w:style>
  <w:style w:type="character" w:styleId="CommentReference">
    <w:name w:val="annotation reference"/>
    <w:basedOn w:val="DefaultParagraphFont"/>
    <w:uiPriority w:val="99"/>
    <w:semiHidden/>
    <w:unhideWhenUsed/>
    <w:rsid w:val="00311DE4"/>
    <w:rPr>
      <w:sz w:val="16"/>
      <w:szCs w:val="16"/>
    </w:rPr>
  </w:style>
  <w:style w:type="paragraph" w:styleId="CommentText">
    <w:name w:val="annotation text"/>
    <w:basedOn w:val="Normal"/>
    <w:link w:val="CommentTextChar"/>
    <w:uiPriority w:val="99"/>
    <w:semiHidden/>
    <w:unhideWhenUsed/>
    <w:rsid w:val="00311DE4"/>
    <w:pPr>
      <w:spacing w:line="240" w:lineRule="auto"/>
    </w:pPr>
    <w:rPr>
      <w:sz w:val="20"/>
      <w:szCs w:val="20"/>
    </w:rPr>
  </w:style>
  <w:style w:type="character" w:customStyle="1" w:styleId="CommentTextChar">
    <w:name w:val="Comment Text Char"/>
    <w:basedOn w:val="DefaultParagraphFont"/>
    <w:link w:val="CommentText"/>
    <w:uiPriority w:val="99"/>
    <w:semiHidden/>
    <w:rsid w:val="00311DE4"/>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1DE4"/>
    <w:rPr>
      <w:b/>
      <w:bCs/>
    </w:rPr>
  </w:style>
  <w:style w:type="character" w:customStyle="1" w:styleId="CommentSubjectChar">
    <w:name w:val="Comment Subject Char"/>
    <w:basedOn w:val="CommentTextChar"/>
    <w:link w:val="CommentSubject"/>
    <w:uiPriority w:val="99"/>
    <w:semiHidden/>
    <w:rsid w:val="00311DE4"/>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082">
      <w:bodyDiv w:val="1"/>
      <w:marLeft w:val="0"/>
      <w:marRight w:val="0"/>
      <w:marTop w:val="0"/>
      <w:marBottom w:val="0"/>
      <w:divBdr>
        <w:top w:val="none" w:sz="0" w:space="0" w:color="auto"/>
        <w:left w:val="none" w:sz="0" w:space="0" w:color="auto"/>
        <w:bottom w:val="none" w:sz="0" w:space="0" w:color="auto"/>
        <w:right w:val="none" w:sz="0" w:space="0" w:color="auto"/>
      </w:divBdr>
    </w:div>
    <w:div w:id="72315173">
      <w:bodyDiv w:val="1"/>
      <w:marLeft w:val="0"/>
      <w:marRight w:val="0"/>
      <w:marTop w:val="0"/>
      <w:marBottom w:val="0"/>
      <w:divBdr>
        <w:top w:val="none" w:sz="0" w:space="0" w:color="auto"/>
        <w:left w:val="none" w:sz="0" w:space="0" w:color="auto"/>
        <w:bottom w:val="none" w:sz="0" w:space="0" w:color="auto"/>
        <w:right w:val="none" w:sz="0" w:space="0" w:color="auto"/>
      </w:divBdr>
    </w:div>
    <w:div w:id="131294860">
      <w:bodyDiv w:val="1"/>
      <w:marLeft w:val="0"/>
      <w:marRight w:val="0"/>
      <w:marTop w:val="0"/>
      <w:marBottom w:val="0"/>
      <w:divBdr>
        <w:top w:val="none" w:sz="0" w:space="0" w:color="auto"/>
        <w:left w:val="none" w:sz="0" w:space="0" w:color="auto"/>
        <w:bottom w:val="none" w:sz="0" w:space="0" w:color="auto"/>
        <w:right w:val="none" w:sz="0" w:space="0" w:color="auto"/>
      </w:divBdr>
    </w:div>
    <w:div w:id="787700555">
      <w:bodyDiv w:val="1"/>
      <w:marLeft w:val="0"/>
      <w:marRight w:val="0"/>
      <w:marTop w:val="0"/>
      <w:marBottom w:val="0"/>
      <w:divBdr>
        <w:top w:val="none" w:sz="0" w:space="0" w:color="auto"/>
        <w:left w:val="none" w:sz="0" w:space="0" w:color="auto"/>
        <w:bottom w:val="none" w:sz="0" w:space="0" w:color="auto"/>
        <w:right w:val="none" w:sz="0" w:space="0" w:color="auto"/>
      </w:divBdr>
    </w:div>
    <w:div w:id="861894056">
      <w:bodyDiv w:val="1"/>
      <w:marLeft w:val="0"/>
      <w:marRight w:val="0"/>
      <w:marTop w:val="0"/>
      <w:marBottom w:val="0"/>
      <w:divBdr>
        <w:top w:val="none" w:sz="0" w:space="0" w:color="auto"/>
        <w:left w:val="none" w:sz="0" w:space="0" w:color="auto"/>
        <w:bottom w:val="none" w:sz="0" w:space="0" w:color="auto"/>
        <w:right w:val="none" w:sz="0" w:space="0" w:color="auto"/>
      </w:divBdr>
      <w:divsChild>
        <w:div w:id="370110837">
          <w:marLeft w:val="0"/>
          <w:marRight w:val="0"/>
          <w:marTop w:val="0"/>
          <w:marBottom w:val="0"/>
          <w:divBdr>
            <w:top w:val="none" w:sz="0" w:space="0" w:color="auto"/>
            <w:left w:val="none" w:sz="0" w:space="0" w:color="auto"/>
            <w:bottom w:val="none" w:sz="0" w:space="0" w:color="auto"/>
            <w:right w:val="none" w:sz="0" w:space="0" w:color="auto"/>
          </w:divBdr>
          <w:divsChild>
            <w:div w:id="2102949233">
              <w:marLeft w:val="0"/>
              <w:marRight w:val="0"/>
              <w:marTop w:val="0"/>
              <w:marBottom w:val="0"/>
              <w:divBdr>
                <w:top w:val="none" w:sz="0" w:space="0" w:color="auto"/>
                <w:left w:val="none" w:sz="0" w:space="0" w:color="auto"/>
                <w:bottom w:val="none" w:sz="0" w:space="0" w:color="auto"/>
                <w:right w:val="none" w:sz="0" w:space="0" w:color="auto"/>
              </w:divBdr>
              <w:divsChild>
                <w:div w:id="594441898">
                  <w:marLeft w:val="0"/>
                  <w:marRight w:val="0"/>
                  <w:marTop w:val="0"/>
                  <w:marBottom w:val="0"/>
                  <w:divBdr>
                    <w:top w:val="none" w:sz="0" w:space="0" w:color="auto"/>
                    <w:left w:val="none" w:sz="0" w:space="0" w:color="auto"/>
                    <w:bottom w:val="none" w:sz="0" w:space="0" w:color="auto"/>
                    <w:right w:val="none" w:sz="0" w:space="0" w:color="auto"/>
                  </w:divBdr>
                  <w:divsChild>
                    <w:div w:id="7861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4FF7-7727-4515-90D4-F65F53F7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Links>
    <vt:vector size="12" baseType="variant">
      <vt:variant>
        <vt:i4>8061052</vt:i4>
      </vt:variant>
      <vt:variant>
        <vt:i4>6</vt:i4>
      </vt:variant>
      <vt:variant>
        <vt:i4>0</vt:i4>
      </vt:variant>
      <vt:variant>
        <vt:i4>5</vt:i4>
      </vt:variant>
      <vt:variant>
        <vt:lpwstr>http://www.ict-hcm.gov.vn/</vt:lpwstr>
      </vt:variant>
      <vt:variant>
        <vt:lpwstr/>
      </vt:variant>
      <vt:variant>
        <vt:i4>458870</vt:i4>
      </vt:variant>
      <vt:variant>
        <vt:i4>3</vt:i4>
      </vt:variant>
      <vt:variant>
        <vt:i4>0</vt:i4>
      </vt:variant>
      <vt:variant>
        <vt:i4>5</vt:i4>
      </vt:variant>
      <vt:variant>
        <vt:lpwstr>mailto:stttt@tphcm.gov.vn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icthcm</cp:lastModifiedBy>
  <cp:revision>2</cp:revision>
  <cp:lastPrinted>2016-11-25T03:47:00Z</cp:lastPrinted>
  <dcterms:created xsi:type="dcterms:W3CDTF">2016-11-28T01:12:00Z</dcterms:created>
  <dcterms:modified xsi:type="dcterms:W3CDTF">2016-11-28T01:12:00Z</dcterms:modified>
</cp:coreProperties>
</file>